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Energie Solar Kosova” Sh.p.k.,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="00FC3EA1">
        <w:rPr>
          <w:rFonts w:ascii="Book Antiqua" w:hAnsi="Book Antiqua"/>
          <w:color w:val="000000"/>
          <w:sz w:val="28"/>
          <w:szCs w:val="28"/>
        </w:rPr>
        <w:t>Ministrin e Mjedisit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</w:t>
      </w:r>
      <w:r w:rsidR="00FC3EA1" w:rsidRPr="00C24A1C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FC3EA1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>për Parkun Solar "STW Energie" me kapacitet 5.10 MW, Junik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6168A" w:rsidRPr="00A6168A">
        <w:rPr>
          <w:rFonts w:ascii="Book Antiqua" w:hAnsi="Book Antiqua"/>
          <w:sz w:val="28"/>
          <w:szCs w:val="28"/>
        </w:rPr>
        <w:t xml:space="preserve">27.04.2026 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në ora </w:t>
      </w:r>
      <w:r w:rsidR="009D3622">
        <w:rPr>
          <w:rFonts w:ascii="Book Antiqua" w:hAnsi="Book Antiqua" w:cs="Arial"/>
          <w:sz w:val="28"/>
          <w:szCs w:val="28"/>
        </w:rPr>
        <w:t>09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“Edmond Hoxha” në Junik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Energie Solar Kosova” Sh.p.k., Prishtinë</w:t>
      </w:r>
      <w:r w:rsidR="00252BDB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Ministrinë e Mjedisit </w:t>
      </w:r>
      <w:r w:rsidR="00FC3EA1" w:rsidRPr="007171A0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7171A0">
        <w:rPr>
          <w:rFonts w:ascii="Book Antiqua" w:hAnsi="Book Antiqua"/>
          <w:color w:val="000000"/>
          <w:sz w:val="28"/>
          <w:szCs w:val="28"/>
        </w:rPr>
        <w:t>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bookmarkStart w:id="0" w:name="_GoBack"/>
      <w:bookmarkEnd w:id="0"/>
      <w:r w:rsidR="00A6168A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A6168A" w:rsidRDefault="009D3622" w:rsidP="00A6168A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A6168A"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 Meeting ID: 701 265 1943</w:t>
      </w:r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A6168A">
        <w:rPr>
          <w:rFonts w:ascii="Book Antiqua" w:hAnsi="Book Antiqua"/>
          <w:sz w:val="28"/>
          <w:szCs w:val="28"/>
        </w:rPr>
        <w:t xml:space="preserve">Kompaninë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Energie Solar Kosova” Sh.p.k.,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>Parkun Solar "STW Energie" me kapacitet 5.10 MW, Junik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A6168A">
        <w:rPr>
          <w:rFonts w:ascii="Book Antiqua" w:hAnsi="Book Antiqua"/>
          <w:bCs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</w:p>
    <w:p w:rsidR="000B17E7" w:rsidRPr="00F56045" w:rsidRDefault="009D3622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52BDB"/>
    <w:rsid w:val="002770DA"/>
    <w:rsid w:val="002A5351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D3622"/>
    <w:rsid w:val="009F0C05"/>
    <w:rsid w:val="00A02B37"/>
    <w:rsid w:val="00A11442"/>
    <w:rsid w:val="00A12EA8"/>
    <w:rsid w:val="00A16368"/>
    <w:rsid w:val="00A27368"/>
    <w:rsid w:val="00A31BFE"/>
    <w:rsid w:val="00A35EE1"/>
    <w:rsid w:val="00A460D4"/>
    <w:rsid w:val="00A6168A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C3EA1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8237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2BD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a45f3481f70c4d9781a3ea406eb0b23e&amp;s=AVNPUEhUT0NFTkNSWVBUSVZBW9xC1pp7jRF6QwXXhRkn5eF7E6-5-OOe-wiwxOWc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95F6-1C89-4A4E-835D-8A6BB703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78</cp:revision>
  <dcterms:created xsi:type="dcterms:W3CDTF">2024-11-22T09:08:00Z</dcterms:created>
  <dcterms:modified xsi:type="dcterms:W3CDTF">2026-03-05T14:34:00Z</dcterms:modified>
</cp:coreProperties>
</file>