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39F23" w14:textId="77777777" w:rsidR="00DC5E29" w:rsidRPr="00DC5E29" w:rsidRDefault="00DC5E29" w:rsidP="00DC5E29">
      <w:pPr>
        <w:autoSpaceDE w:val="0"/>
        <w:autoSpaceDN w:val="0"/>
        <w:adjustRightInd w:val="0"/>
        <w:spacing w:after="0" w:line="240" w:lineRule="auto"/>
        <w:rPr>
          <w:rFonts w:ascii="Book Antiqua" w:hAnsi="Book Antiqua" w:cs="F0"/>
          <w:sz w:val="24"/>
          <w:szCs w:val="24"/>
        </w:rPr>
      </w:pPr>
    </w:p>
    <w:p w14:paraId="21FCDEC7" w14:textId="77777777" w:rsidR="00DC5E29" w:rsidRPr="00DC5E29" w:rsidRDefault="00DC5E29" w:rsidP="00DC5E29">
      <w:pPr>
        <w:autoSpaceDE w:val="0"/>
        <w:autoSpaceDN w:val="0"/>
        <w:adjustRightInd w:val="0"/>
        <w:spacing w:after="0" w:line="240" w:lineRule="auto"/>
        <w:rPr>
          <w:rFonts w:ascii="Book Antiqua" w:hAnsi="Book Antiqua" w:cs="F0"/>
          <w:sz w:val="24"/>
          <w:szCs w:val="24"/>
        </w:rPr>
      </w:pPr>
      <w:r w:rsidRPr="00DC5E29">
        <w:rPr>
          <w:rFonts w:ascii="Book Antiqua" w:hAnsi="Book Antiqua"/>
          <w:noProof/>
          <w:sz w:val="24"/>
          <w:szCs w:val="24"/>
          <w:lang w:val="sq-AL" w:eastAsia="sq-AL"/>
        </w:rPr>
        <w:drawing>
          <wp:anchor distT="0" distB="0" distL="114300" distR="114300" simplePos="0" relativeHeight="251661312" behindDoc="1" locked="0" layoutInCell="1" allowOverlap="1" wp14:anchorId="4C110DBF" wp14:editId="45494209">
            <wp:simplePos x="0" y="0"/>
            <wp:positionH relativeFrom="column">
              <wp:posOffset>3972472</wp:posOffset>
            </wp:positionH>
            <wp:positionV relativeFrom="paragraph">
              <wp:posOffset>34290</wp:posOffset>
            </wp:positionV>
            <wp:extent cx="811530" cy="960120"/>
            <wp:effectExtent l="0" t="0" r="7620" b="0"/>
            <wp:wrapNone/>
            <wp:docPr id="1" name="Imazh 3"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53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B42B2" w14:textId="77777777" w:rsidR="00DC5E29" w:rsidRPr="00DC5E29" w:rsidRDefault="00DC5E29" w:rsidP="00DC5E29">
      <w:pPr>
        <w:jc w:val="center"/>
        <w:rPr>
          <w:rFonts w:ascii="Book Antiqua" w:hAnsi="Book Antiqua"/>
          <w:b/>
          <w:smallCaps/>
          <w:sz w:val="24"/>
          <w:szCs w:val="24"/>
        </w:rPr>
      </w:pPr>
      <w:r w:rsidRPr="00DC5E29">
        <w:rPr>
          <w:rFonts w:ascii="Book Antiqua" w:hAnsi="Book Antiqua"/>
          <w:noProof/>
          <w:sz w:val="24"/>
          <w:szCs w:val="24"/>
          <w:lang w:val="sq-AL" w:eastAsia="sq-AL"/>
        </w:rPr>
        <w:drawing>
          <wp:anchor distT="0" distB="0" distL="114300" distR="114300" simplePos="0" relativeHeight="251660288" behindDoc="0" locked="0" layoutInCell="1" allowOverlap="1" wp14:anchorId="26773175" wp14:editId="45B11558">
            <wp:simplePos x="0" y="0"/>
            <wp:positionH relativeFrom="column">
              <wp:posOffset>-114300</wp:posOffset>
            </wp:positionH>
            <wp:positionV relativeFrom="paragraph">
              <wp:posOffset>-228600</wp:posOffset>
            </wp:positionV>
            <wp:extent cx="904875" cy="914400"/>
            <wp:effectExtent l="0" t="0" r="9525" b="0"/>
            <wp:wrapSquare wrapText="bothSides"/>
            <wp:docPr id="2" name="Picture 2"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er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14:paraId="4E3A8EAA" w14:textId="77777777" w:rsidR="00DC5E29" w:rsidRPr="00DC5E29" w:rsidRDefault="00DC5E29" w:rsidP="00DC5E29">
      <w:pPr>
        <w:jc w:val="center"/>
        <w:rPr>
          <w:rFonts w:ascii="Book Antiqua" w:hAnsi="Book Antiqua" w:cs="Arial"/>
          <w:b/>
          <w:sz w:val="24"/>
          <w:szCs w:val="24"/>
        </w:rPr>
      </w:pPr>
    </w:p>
    <w:p w14:paraId="377FEE18" w14:textId="77777777" w:rsidR="00DC5E29" w:rsidRPr="00DC5E29" w:rsidRDefault="00DC5E29" w:rsidP="00DC5E29">
      <w:pPr>
        <w:jc w:val="center"/>
        <w:rPr>
          <w:rFonts w:ascii="Book Antiqua" w:hAnsi="Book Antiqua" w:cs="Arial"/>
          <w:b/>
          <w:sz w:val="24"/>
          <w:szCs w:val="24"/>
        </w:rPr>
      </w:pPr>
      <w:r w:rsidRPr="00DC5E29">
        <w:rPr>
          <w:rFonts w:ascii="Book Antiqua" w:hAnsi="Book Antiqua"/>
          <w:noProof/>
          <w:sz w:val="24"/>
          <w:szCs w:val="24"/>
          <w:lang w:val="sq-AL" w:eastAsia="sq-AL"/>
        </w:rPr>
        <mc:AlternateContent>
          <mc:Choice Requires="wps">
            <w:drawing>
              <wp:anchor distT="0" distB="0" distL="114300" distR="114300" simplePos="0" relativeHeight="251659264" behindDoc="0" locked="0" layoutInCell="1" allowOverlap="1" wp14:anchorId="358CA185" wp14:editId="48222383">
                <wp:simplePos x="0" y="0"/>
                <wp:positionH relativeFrom="column">
                  <wp:posOffset>-542925</wp:posOffset>
                </wp:positionH>
                <wp:positionV relativeFrom="paragraph">
                  <wp:posOffset>97155</wp:posOffset>
                </wp:positionV>
                <wp:extent cx="4886325" cy="1257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B8D4" w14:textId="77777777" w:rsidR="00DC5E29" w:rsidRPr="00F053D9" w:rsidRDefault="00DC5E29" w:rsidP="00DC5E29">
                            <w:pPr>
                              <w:autoSpaceDE w:val="0"/>
                              <w:autoSpaceDN w:val="0"/>
                              <w:adjustRightInd w:val="0"/>
                              <w:jc w:val="center"/>
                              <w:rPr>
                                <w:b/>
                                <w:sz w:val="28"/>
                                <w:szCs w:val="28"/>
                              </w:rPr>
                            </w:pPr>
                            <w:proofErr w:type="spellStart"/>
                            <w:r w:rsidRPr="00F053D9">
                              <w:rPr>
                                <w:b/>
                                <w:sz w:val="28"/>
                                <w:szCs w:val="28"/>
                              </w:rPr>
                              <w:t>Republika</w:t>
                            </w:r>
                            <w:proofErr w:type="spellEnd"/>
                            <w:r w:rsidRPr="00F053D9">
                              <w:rPr>
                                <w:b/>
                                <w:sz w:val="28"/>
                                <w:szCs w:val="28"/>
                              </w:rPr>
                              <w:t xml:space="preserve"> e </w:t>
                            </w:r>
                            <w:proofErr w:type="spellStart"/>
                            <w:r w:rsidRPr="00F053D9">
                              <w:rPr>
                                <w:b/>
                                <w:sz w:val="28"/>
                                <w:szCs w:val="28"/>
                              </w:rPr>
                              <w:t>Kosovës</w:t>
                            </w:r>
                            <w:proofErr w:type="spellEnd"/>
                            <w:r w:rsidRPr="00F053D9">
                              <w:rPr>
                                <w:b/>
                                <w:sz w:val="28"/>
                                <w:szCs w:val="28"/>
                              </w:rPr>
                              <w:t xml:space="preserve"> – </w:t>
                            </w:r>
                            <w:proofErr w:type="spellStart"/>
                            <w:r w:rsidRPr="00F053D9">
                              <w:rPr>
                                <w:b/>
                                <w:sz w:val="28"/>
                                <w:szCs w:val="28"/>
                              </w:rPr>
                              <w:t>Republika</w:t>
                            </w:r>
                            <w:proofErr w:type="spellEnd"/>
                            <w:r w:rsidRPr="00F053D9">
                              <w:rPr>
                                <w:b/>
                                <w:sz w:val="28"/>
                                <w:szCs w:val="28"/>
                              </w:rPr>
                              <w:t xml:space="preserve"> Kosova – Republic of Kosova</w:t>
                            </w:r>
                          </w:p>
                          <w:p w14:paraId="38C54F98" w14:textId="77777777" w:rsidR="00DC5E29" w:rsidRPr="00F053D9" w:rsidRDefault="00DC5E29" w:rsidP="00DC5E29">
                            <w:pPr>
                              <w:autoSpaceDE w:val="0"/>
                              <w:autoSpaceDN w:val="0"/>
                              <w:adjustRightInd w:val="0"/>
                              <w:jc w:val="center"/>
                              <w:rPr>
                                <w:b/>
                                <w:sz w:val="28"/>
                                <w:szCs w:val="28"/>
                              </w:rPr>
                            </w:pPr>
                            <w:proofErr w:type="spellStart"/>
                            <w:r w:rsidRPr="00F053D9">
                              <w:rPr>
                                <w:b/>
                                <w:sz w:val="28"/>
                                <w:szCs w:val="28"/>
                              </w:rPr>
                              <w:t>Kuvendi</w:t>
                            </w:r>
                            <w:proofErr w:type="spellEnd"/>
                            <w:r w:rsidRPr="00F053D9">
                              <w:rPr>
                                <w:b/>
                                <w:sz w:val="28"/>
                                <w:szCs w:val="28"/>
                              </w:rPr>
                              <w:t xml:space="preserve"> </w:t>
                            </w:r>
                            <w:proofErr w:type="spellStart"/>
                            <w:r w:rsidRPr="00F053D9">
                              <w:rPr>
                                <w:b/>
                                <w:sz w:val="28"/>
                                <w:szCs w:val="28"/>
                              </w:rPr>
                              <w:t>Komunal</w:t>
                            </w:r>
                            <w:proofErr w:type="spellEnd"/>
                            <w:r w:rsidRPr="00F053D9">
                              <w:rPr>
                                <w:b/>
                                <w:sz w:val="28"/>
                                <w:szCs w:val="28"/>
                              </w:rPr>
                              <w:t xml:space="preserve"> – </w:t>
                            </w:r>
                            <w:proofErr w:type="spellStart"/>
                            <w:r w:rsidRPr="00F053D9">
                              <w:rPr>
                                <w:b/>
                                <w:sz w:val="28"/>
                                <w:szCs w:val="28"/>
                              </w:rPr>
                              <w:t>Skupština</w:t>
                            </w:r>
                            <w:proofErr w:type="spellEnd"/>
                            <w:r w:rsidRPr="00F053D9">
                              <w:rPr>
                                <w:b/>
                                <w:sz w:val="28"/>
                                <w:szCs w:val="28"/>
                              </w:rPr>
                              <w:t xml:space="preserve"> </w:t>
                            </w:r>
                            <w:proofErr w:type="spellStart"/>
                            <w:r w:rsidRPr="00F053D9">
                              <w:rPr>
                                <w:b/>
                                <w:sz w:val="28"/>
                                <w:szCs w:val="28"/>
                              </w:rPr>
                              <w:t>Opštine</w:t>
                            </w:r>
                            <w:proofErr w:type="spellEnd"/>
                            <w:r w:rsidRPr="00F053D9">
                              <w:rPr>
                                <w:b/>
                                <w:sz w:val="28"/>
                                <w:szCs w:val="28"/>
                              </w:rPr>
                              <w:t xml:space="preserve"> – Municipal </w:t>
                            </w:r>
                            <w:proofErr w:type="spellStart"/>
                            <w:r w:rsidRPr="00F053D9">
                              <w:rPr>
                                <w:b/>
                                <w:sz w:val="28"/>
                                <w:szCs w:val="28"/>
                              </w:rPr>
                              <w:t>Assambly</w:t>
                            </w:r>
                            <w:proofErr w:type="spellEnd"/>
                            <w:r w:rsidRPr="00F053D9">
                              <w:rPr>
                                <w:b/>
                                <w:sz w:val="28"/>
                                <w:szCs w:val="28"/>
                              </w:rPr>
                              <w:t xml:space="preserve"> </w:t>
                            </w:r>
                          </w:p>
                          <w:p w14:paraId="048B4500" w14:textId="77777777" w:rsidR="00DC5E29" w:rsidRPr="00976DC3" w:rsidRDefault="00DC5E29" w:rsidP="00DC5E29">
                            <w:pPr>
                              <w:autoSpaceDE w:val="0"/>
                              <w:autoSpaceDN w:val="0"/>
                              <w:adjustRightInd w:val="0"/>
                              <w:jc w:val="center"/>
                              <w:rPr>
                                <w:sz w:val="28"/>
                                <w:szCs w:val="28"/>
                              </w:rPr>
                            </w:pPr>
                            <w:r w:rsidRPr="00F053D9">
                              <w:rPr>
                                <w:b/>
                                <w:sz w:val="28"/>
                                <w:szCs w:val="28"/>
                              </w:rPr>
                              <w:t>JUNIK</w:t>
                            </w:r>
                          </w:p>
                          <w:p w14:paraId="6DE2CF1D" w14:textId="77777777" w:rsidR="00DC5E29" w:rsidRDefault="00DC5E29" w:rsidP="00DC5E2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5pt;margin-top:7.65pt;width:384.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prtw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" filled="f" stroked="f">
                <v:textbox>
                  <w:txbxContent>
                    <w:p w14:paraId="1DBEB8D4" w14:textId="77777777" w:rsidR="00DC5E29" w:rsidRPr="00F053D9" w:rsidRDefault="00DC5E29" w:rsidP="00DC5E29">
                      <w:pPr>
                        <w:autoSpaceDE w:val="0"/>
                        <w:autoSpaceDN w:val="0"/>
                        <w:adjustRightInd w:val="0"/>
                        <w:jc w:val="center"/>
                        <w:rPr>
                          <w:b/>
                          <w:sz w:val="28"/>
                          <w:szCs w:val="28"/>
                        </w:rPr>
                      </w:pPr>
                      <w:proofErr w:type="spellStart"/>
                      <w:r w:rsidRPr="00F053D9">
                        <w:rPr>
                          <w:b/>
                          <w:sz w:val="28"/>
                          <w:szCs w:val="28"/>
                        </w:rPr>
                        <w:t>Republika</w:t>
                      </w:r>
                      <w:proofErr w:type="spellEnd"/>
                      <w:r w:rsidRPr="00F053D9">
                        <w:rPr>
                          <w:b/>
                          <w:sz w:val="28"/>
                          <w:szCs w:val="28"/>
                        </w:rPr>
                        <w:t xml:space="preserve"> e </w:t>
                      </w:r>
                      <w:proofErr w:type="spellStart"/>
                      <w:r w:rsidRPr="00F053D9">
                        <w:rPr>
                          <w:b/>
                          <w:sz w:val="28"/>
                          <w:szCs w:val="28"/>
                        </w:rPr>
                        <w:t>Kosovës</w:t>
                      </w:r>
                      <w:proofErr w:type="spellEnd"/>
                      <w:r w:rsidRPr="00F053D9">
                        <w:rPr>
                          <w:b/>
                          <w:sz w:val="28"/>
                          <w:szCs w:val="28"/>
                        </w:rPr>
                        <w:t xml:space="preserve"> – </w:t>
                      </w:r>
                      <w:proofErr w:type="spellStart"/>
                      <w:r w:rsidRPr="00F053D9">
                        <w:rPr>
                          <w:b/>
                          <w:sz w:val="28"/>
                          <w:szCs w:val="28"/>
                        </w:rPr>
                        <w:t>Republika</w:t>
                      </w:r>
                      <w:proofErr w:type="spellEnd"/>
                      <w:r w:rsidRPr="00F053D9">
                        <w:rPr>
                          <w:b/>
                          <w:sz w:val="28"/>
                          <w:szCs w:val="28"/>
                        </w:rPr>
                        <w:t xml:space="preserve"> Kosova – Republic of Kosova</w:t>
                      </w:r>
                    </w:p>
                    <w:p w14:paraId="38C54F98" w14:textId="77777777" w:rsidR="00DC5E29" w:rsidRPr="00F053D9" w:rsidRDefault="00DC5E29" w:rsidP="00DC5E29">
                      <w:pPr>
                        <w:autoSpaceDE w:val="0"/>
                        <w:autoSpaceDN w:val="0"/>
                        <w:adjustRightInd w:val="0"/>
                        <w:jc w:val="center"/>
                        <w:rPr>
                          <w:b/>
                          <w:sz w:val="28"/>
                          <w:szCs w:val="28"/>
                        </w:rPr>
                      </w:pPr>
                      <w:proofErr w:type="spellStart"/>
                      <w:r w:rsidRPr="00F053D9">
                        <w:rPr>
                          <w:b/>
                          <w:sz w:val="28"/>
                          <w:szCs w:val="28"/>
                        </w:rPr>
                        <w:t>Kuvendi</w:t>
                      </w:r>
                      <w:proofErr w:type="spellEnd"/>
                      <w:r w:rsidRPr="00F053D9">
                        <w:rPr>
                          <w:b/>
                          <w:sz w:val="28"/>
                          <w:szCs w:val="28"/>
                        </w:rPr>
                        <w:t xml:space="preserve"> </w:t>
                      </w:r>
                      <w:proofErr w:type="spellStart"/>
                      <w:r w:rsidRPr="00F053D9">
                        <w:rPr>
                          <w:b/>
                          <w:sz w:val="28"/>
                          <w:szCs w:val="28"/>
                        </w:rPr>
                        <w:t>Komunal</w:t>
                      </w:r>
                      <w:proofErr w:type="spellEnd"/>
                      <w:r w:rsidRPr="00F053D9">
                        <w:rPr>
                          <w:b/>
                          <w:sz w:val="28"/>
                          <w:szCs w:val="28"/>
                        </w:rPr>
                        <w:t xml:space="preserve"> – </w:t>
                      </w:r>
                      <w:proofErr w:type="spellStart"/>
                      <w:r w:rsidRPr="00F053D9">
                        <w:rPr>
                          <w:b/>
                          <w:sz w:val="28"/>
                          <w:szCs w:val="28"/>
                        </w:rPr>
                        <w:t>Skupština</w:t>
                      </w:r>
                      <w:proofErr w:type="spellEnd"/>
                      <w:r w:rsidRPr="00F053D9">
                        <w:rPr>
                          <w:b/>
                          <w:sz w:val="28"/>
                          <w:szCs w:val="28"/>
                        </w:rPr>
                        <w:t xml:space="preserve"> </w:t>
                      </w:r>
                      <w:proofErr w:type="spellStart"/>
                      <w:r w:rsidRPr="00F053D9">
                        <w:rPr>
                          <w:b/>
                          <w:sz w:val="28"/>
                          <w:szCs w:val="28"/>
                        </w:rPr>
                        <w:t>Opštine</w:t>
                      </w:r>
                      <w:proofErr w:type="spellEnd"/>
                      <w:r w:rsidRPr="00F053D9">
                        <w:rPr>
                          <w:b/>
                          <w:sz w:val="28"/>
                          <w:szCs w:val="28"/>
                        </w:rPr>
                        <w:t xml:space="preserve"> – Municipal </w:t>
                      </w:r>
                      <w:proofErr w:type="spellStart"/>
                      <w:r w:rsidRPr="00F053D9">
                        <w:rPr>
                          <w:b/>
                          <w:sz w:val="28"/>
                          <w:szCs w:val="28"/>
                        </w:rPr>
                        <w:t>Assambly</w:t>
                      </w:r>
                      <w:proofErr w:type="spellEnd"/>
                      <w:r w:rsidRPr="00F053D9">
                        <w:rPr>
                          <w:b/>
                          <w:sz w:val="28"/>
                          <w:szCs w:val="28"/>
                        </w:rPr>
                        <w:t xml:space="preserve"> </w:t>
                      </w:r>
                    </w:p>
                    <w:p w14:paraId="048B4500" w14:textId="77777777" w:rsidR="00DC5E29" w:rsidRPr="00976DC3" w:rsidRDefault="00DC5E29" w:rsidP="00DC5E29">
                      <w:pPr>
                        <w:autoSpaceDE w:val="0"/>
                        <w:autoSpaceDN w:val="0"/>
                        <w:adjustRightInd w:val="0"/>
                        <w:jc w:val="center"/>
                        <w:rPr>
                          <w:sz w:val="28"/>
                          <w:szCs w:val="28"/>
                        </w:rPr>
                      </w:pPr>
                      <w:r w:rsidRPr="00F053D9">
                        <w:rPr>
                          <w:b/>
                          <w:sz w:val="28"/>
                          <w:szCs w:val="28"/>
                        </w:rPr>
                        <w:t>JUNIK</w:t>
                      </w:r>
                    </w:p>
                    <w:p w14:paraId="6DE2CF1D" w14:textId="77777777" w:rsidR="00DC5E29" w:rsidRDefault="00DC5E29" w:rsidP="00DC5E29">
                      <w:pPr>
                        <w:rPr>
                          <w:sz w:val="19"/>
                          <w:szCs w:val="19"/>
                        </w:rPr>
                      </w:pPr>
                    </w:p>
                  </w:txbxContent>
                </v:textbox>
              </v:shape>
            </w:pict>
          </mc:Fallback>
        </mc:AlternateContent>
      </w:r>
    </w:p>
    <w:p w14:paraId="41DDDC7F" w14:textId="77777777" w:rsidR="00DC5E29" w:rsidRPr="00DC5E29" w:rsidRDefault="00DC5E29" w:rsidP="00DC5E29">
      <w:pPr>
        <w:jc w:val="center"/>
        <w:rPr>
          <w:rFonts w:ascii="Book Antiqua" w:hAnsi="Book Antiqua" w:cs="Arial"/>
          <w:b/>
          <w:sz w:val="24"/>
          <w:szCs w:val="24"/>
        </w:rPr>
      </w:pPr>
    </w:p>
    <w:p w14:paraId="7760BC71" w14:textId="77777777" w:rsidR="00DC5E29" w:rsidRPr="00DC5E29" w:rsidRDefault="00DC5E29" w:rsidP="00DC5E29">
      <w:pPr>
        <w:jc w:val="center"/>
        <w:rPr>
          <w:rFonts w:ascii="Book Antiqua" w:hAnsi="Book Antiqua" w:cs="Arial"/>
          <w:b/>
          <w:sz w:val="24"/>
          <w:szCs w:val="24"/>
        </w:rPr>
      </w:pPr>
    </w:p>
    <w:p w14:paraId="552A1FC1" w14:textId="77777777" w:rsidR="00DC5E29" w:rsidRPr="00DC5E29" w:rsidRDefault="00DC5E29" w:rsidP="00DC5E29">
      <w:pPr>
        <w:jc w:val="center"/>
        <w:rPr>
          <w:rFonts w:ascii="Book Antiqua" w:hAnsi="Book Antiqua" w:cs="Arial"/>
          <w:b/>
          <w:sz w:val="24"/>
          <w:szCs w:val="24"/>
        </w:rPr>
      </w:pPr>
    </w:p>
    <w:p w14:paraId="496135B0" w14:textId="77777777" w:rsidR="00E40D35" w:rsidRDefault="00E40D35" w:rsidP="0066684C">
      <w:pPr>
        <w:jc w:val="both"/>
        <w:rPr>
          <w:rFonts w:ascii="Times New Roman" w:hAnsi="Times New Roman" w:cs="Times New Roman"/>
          <w:sz w:val="24"/>
          <w:szCs w:val="24"/>
          <w:lang w:val="sq-AL"/>
        </w:rPr>
      </w:pPr>
    </w:p>
    <w:p w14:paraId="315589B0" w14:textId="77777777" w:rsidR="00E40D35" w:rsidRDefault="00E40D35" w:rsidP="0066684C">
      <w:pPr>
        <w:jc w:val="both"/>
        <w:rPr>
          <w:rFonts w:ascii="Times New Roman" w:hAnsi="Times New Roman" w:cs="Times New Roman"/>
          <w:sz w:val="24"/>
          <w:szCs w:val="24"/>
          <w:lang w:val="sq-AL"/>
        </w:rPr>
      </w:pPr>
    </w:p>
    <w:p w14:paraId="398FFC3B" w14:textId="77777777" w:rsidR="00E40D35" w:rsidRDefault="00E40D35" w:rsidP="0066684C">
      <w:pPr>
        <w:jc w:val="both"/>
        <w:rPr>
          <w:rFonts w:ascii="Times New Roman" w:hAnsi="Times New Roman" w:cs="Times New Roman"/>
          <w:sz w:val="24"/>
          <w:szCs w:val="24"/>
          <w:lang w:val="sq-AL"/>
        </w:rPr>
      </w:pPr>
    </w:p>
    <w:p w14:paraId="63CC2E5C" w14:textId="77777777" w:rsidR="00E40D35" w:rsidRDefault="00E40D35" w:rsidP="0066684C">
      <w:pPr>
        <w:jc w:val="both"/>
        <w:rPr>
          <w:rFonts w:ascii="Times New Roman" w:hAnsi="Times New Roman" w:cs="Times New Roman"/>
          <w:sz w:val="24"/>
          <w:szCs w:val="24"/>
          <w:lang w:val="sq-AL"/>
        </w:rPr>
      </w:pPr>
    </w:p>
    <w:p w14:paraId="2B1B71D7" w14:textId="77777777" w:rsidR="00E40D35" w:rsidRDefault="00E40D35" w:rsidP="0066684C">
      <w:pPr>
        <w:jc w:val="both"/>
        <w:rPr>
          <w:rFonts w:ascii="Times New Roman" w:hAnsi="Times New Roman" w:cs="Times New Roman"/>
          <w:sz w:val="24"/>
          <w:szCs w:val="24"/>
          <w:lang w:val="sq-AL"/>
        </w:rPr>
      </w:pPr>
    </w:p>
    <w:p w14:paraId="56EB0697" w14:textId="77777777" w:rsidR="00E40D35" w:rsidRDefault="00E40D35" w:rsidP="0066684C">
      <w:pPr>
        <w:jc w:val="both"/>
        <w:rPr>
          <w:rFonts w:ascii="Times New Roman" w:hAnsi="Times New Roman" w:cs="Times New Roman"/>
          <w:sz w:val="24"/>
          <w:szCs w:val="24"/>
          <w:lang w:val="sq-AL"/>
        </w:rPr>
      </w:pPr>
    </w:p>
    <w:p w14:paraId="1168C59F" w14:textId="77777777" w:rsidR="00E40D35" w:rsidRDefault="00E40D35" w:rsidP="0066684C">
      <w:pPr>
        <w:jc w:val="both"/>
        <w:rPr>
          <w:rFonts w:ascii="Times New Roman" w:hAnsi="Times New Roman" w:cs="Times New Roman"/>
          <w:sz w:val="24"/>
          <w:szCs w:val="24"/>
          <w:lang w:val="sq-AL"/>
        </w:rPr>
      </w:pPr>
    </w:p>
    <w:p w14:paraId="7B72146A" w14:textId="0AC393F4" w:rsidR="00E40D35" w:rsidRDefault="000851BD" w:rsidP="000851BD">
      <w:pPr>
        <w:jc w:val="center"/>
        <w:rPr>
          <w:rFonts w:ascii="Times New Roman" w:hAnsi="Times New Roman" w:cs="Times New Roman"/>
          <w:sz w:val="24"/>
          <w:szCs w:val="24"/>
          <w:lang w:val="sq-AL"/>
        </w:rPr>
      </w:pPr>
      <w:r w:rsidRPr="000851BD">
        <w:rPr>
          <w:rFonts w:ascii="Times New Roman" w:hAnsi="Times New Roman" w:cs="Times New Roman"/>
          <w:b/>
          <w:sz w:val="24"/>
          <w:szCs w:val="24"/>
          <w:lang w:val="sq-AL"/>
        </w:rPr>
        <w:t>REGULATION</w:t>
      </w:r>
      <w:r>
        <w:rPr>
          <w:rFonts w:ascii="Times New Roman" w:hAnsi="Times New Roman" w:cs="Times New Roman"/>
          <w:b/>
          <w:sz w:val="24"/>
          <w:szCs w:val="24"/>
          <w:lang w:val="sq-AL"/>
        </w:rPr>
        <w:t xml:space="preserve"> </w:t>
      </w:r>
      <w:r w:rsidRPr="000851BD">
        <w:rPr>
          <w:rFonts w:ascii="Times New Roman" w:hAnsi="Times New Roman" w:cs="Times New Roman"/>
          <w:b/>
          <w:sz w:val="24"/>
          <w:szCs w:val="24"/>
          <w:lang w:val="sq-AL"/>
        </w:rPr>
        <w:t>FOR CONDITIONS, CRITERIA AND PROCEDURES FOR ALLOCATION OF SUBSIDIES</w:t>
      </w:r>
    </w:p>
    <w:p w14:paraId="6286146D" w14:textId="77777777" w:rsidR="00E40D35" w:rsidRDefault="00E40D35" w:rsidP="0066684C">
      <w:pPr>
        <w:jc w:val="both"/>
        <w:rPr>
          <w:rFonts w:ascii="Times New Roman" w:hAnsi="Times New Roman" w:cs="Times New Roman"/>
          <w:sz w:val="24"/>
          <w:szCs w:val="24"/>
          <w:lang w:val="sq-AL"/>
        </w:rPr>
      </w:pPr>
    </w:p>
    <w:p w14:paraId="4CCA856B" w14:textId="77777777" w:rsidR="00E40D35" w:rsidRDefault="00E40D35" w:rsidP="0066684C">
      <w:pPr>
        <w:jc w:val="both"/>
        <w:rPr>
          <w:rFonts w:ascii="Times New Roman" w:hAnsi="Times New Roman" w:cs="Times New Roman"/>
          <w:sz w:val="24"/>
          <w:szCs w:val="24"/>
          <w:lang w:val="sq-AL"/>
        </w:rPr>
      </w:pPr>
    </w:p>
    <w:p w14:paraId="106D4253" w14:textId="77777777" w:rsidR="00E40D35" w:rsidRDefault="00E40D35" w:rsidP="0066684C">
      <w:pPr>
        <w:jc w:val="both"/>
        <w:rPr>
          <w:rFonts w:ascii="Times New Roman" w:hAnsi="Times New Roman" w:cs="Times New Roman"/>
          <w:sz w:val="24"/>
          <w:szCs w:val="24"/>
          <w:lang w:val="sq-AL"/>
        </w:rPr>
      </w:pPr>
    </w:p>
    <w:p w14:paraId="4A962592" w14:textId="77777777" w:rsidR="00E40D35" w:rsidRDefault="00E40D35" w:rsidP="0066684C">
      <w:pPr>
        <w:jc w:val="both"/>
        <w:rPr>
          <w:rFonts w:ascii="Times New Roman" w:hAnsi="Times New Roman" w:cs="Times New Roman"/>
          <w:sz w:val="24"/>
          <w:szCs w:val="24"/>
          <w:lang w:val="sq-AL"/>
        </w:rPr>
      </w:pPr>
    </w:p>
    <w:p w14:paraId="2A49A828" w14:textId="77777777" w:rsidR="00E40D35" w:rsidRDefault="00E40D35" w:rsidP="0066684C">
      <w:pPr>
        <w:jc w:val="both"/>
        <w:rPr>
          <w:rFonts w:ascii="Times New Roman" w:hAnsi="Times New Roman" w:cs="Times New Roman"/>
          <w:sz w:val="24"/>
          <w:szCs w:val="24"/>
          <w:lang w:val="sq-AL"/>
        </w:rPr>
      </w:pPr>
    </w:p>
    <w:p w14:paraId="66C4CED6" w14:textId="77777777" w:rsidR="00E40D35" w:rsidRDefault="00E40D35" w:rsidP="0066684C">
      <w:pPr>
        <w:jc w:val="both"/>
        <w:rPr>
          <w:rFonts w:ascii="Times New Roman" w:hAnsi="Times New Roman" w:cs="Times New Roman"/>
          <w:sz w:val="24"/>
          <w:szCs w:val="24"/>
          <w:lang w:val="sq-AL"/>
        </w:rPr>
      </w:pPr>
    </w:p>
    <w:p w14:paraId="4187D5AC" w14:textId="77777777" w:rsidR="0057047C" w:rsidRDefault="000851BD" w:rsidP="007B683A">
      <w:pPr>
        <w:ind w:left="720" w:hanging="720"/>
        <w:jc w:val="center"/>
        <w:rPr>
          <w:rFonts w:ascii="Times New Roman" w:hAnsi="Times New Roman" w:cs="Times New Roman"/>
          <w:b/>
          <w:sz w:val="28"/>
          <w:szCs w:val="28"/>
          <w:lang w:val="sq-AL"/>
        </w:rPr>
      </w:pPr>
      <w:r w:rsidRPr="00F053D9">
        <w:rPr>
          <w:rFonts w:ascii="Times New Roman" w:hAnsi="Times New Roman" w:cs="Times New Roman"/>
          <w:b/>
          <w:sz w:val="28"/>
          <w:szCs w:val="28"/>
          <w:lang w:val="sq-AL"/>
        </w:rPr>
        <w:t>October</w:t>
      </w:r>
      <w:r w:rsidR="009D53B5">
        <w:rPr>
          <w:rFonts w:ascii="Times New Roman" w:hAnsi="Times New Roman" w:cs="Times New Roman"/>
          <w:b/>
          <w:sz w:val="28"/>
          <w:szCs w:val="28"/>
          <w:lang w:val="sq-AL"/>
        </w:rPr>
        <w:t>,</w:t>
      </w:r>
      <w:r w:rsidR="007B683A" w:rsidRPr="00F053D9">
        <w:rPr>
          <w:rFonts w:ascii="Times New Roman" w:hAnsi="Times New Roman" w:cs="Times New Roman"/>
          <w:b/>
          <w:sz w:val="28"/>
          <w:szCs w:val="28"/>
          <w:lang w:val="sq-AL"/>
        </w:rPr>
        <w:t xml:space="preserve"> 2018</w:t>
      </w:r>
    </w:p>
    <w:p w14:paraId="273FDA46" w14:textId="131D060C" w:rsidR="00E40D35" w:rsidRPr="00F053D9" w:rsidRDefault="009D53B5" w:rsidP="007B683A">
      <w:pPr>
        <w:ind w:left="720" w:hanging="720"/>
        <w:jc w:val="center"/>
        <w:rPr>
          <w:rFonts w:ascii="Times New Roman" w:hAnsi="Times New Roman" w:cs="Times New Roman"/>
          <w:b/>
          <w:sz w:val="28"/>
          <w:szCs w:val="28"/>
          <w:lang w:val="sq-AL"/>
        </w:rPr>
      </w:pPr>
      <w:r w:rsidRPr="009D53B5">
        <w:t xml:space="preserve"> </w:t>
      </w:r>
      <w:r>
        <w:rPr>
          <w:rFonts w:ascii="Times New Roman" w:hAnsi="Times New Roman" w:cs="Times New Roman"/>
          <w:b/>
          <w:sz w:val="28"/>
          <w:szCs w:val="28"/>
          <w:lang w:val="sq-AL"/>
        </w:rPr>
        <w:t>Junik</w:t>
      </w:r>
    </w:p>
    <w:p w14:paraId="57A56839" w14:textId="77777777" w:rsidR="00E40D35" w:rsidRDefault="00E40D35" w:rsidP="0066684C">
      <w:pPr>
        <w:jc w:val="both"/>
        <w:rPr>
          <w:rFonts w:ascii="Times New Roman" w:hAnsi="Times New Roman" w:cs="Times New Roman"/>
          <w:sz w:val="24"/>
          <w:szCs w:val="24"/>
          <w:lang w:val="sq-AL"/>
        </w:rPr>
      </w:pPr>
    </w:p>
    <w:p w14:paraId="7D6D0FCE" w14:textId="3B02EAAD" w:rsidR="004A6B88" w:rsidRPr="00E906B9" w:rsidRDefault="000851BD" w:rsidP="0066684C">
      <w:pPr>
        <w:jc w:val="both"/>
        <w:rPr>
          <w:rFonts w:ascii="Times New Roman" w:hAnsi="Times New Roman" w:cs="Times New Roman"/>
          <w:sz w:val="24"/>
          <w:szCs w:val="24"/>
        </w:rPr>
      </w:pPr>
      <w:r w:rsidRPr="00E906B9">
        <w:rPr>
          <w:rFonts w:ascii="Times New Roman" w:hAnsi="Times New Roman" w:cs="Times New Roman"/>
          <w:sz w:val="24"/>
          <w:szCs w:val="24"/>
        </w:rPr>
        <w:lastRenderedPageBreak/>
        <w:t xml:space="preserve">Pursuant to Article 12, paragraphs </w:t>
      </w:r>
      <w:r w:rsidR="00F064B3" w:rsidRPr="00E906B9">
        <w:rPr>
          <w:rFonts w:ascii="Times New Roman" w:hAnsi="Times New Roman" w:cs="Times New Roman"/>
          <w:sz w:val="24"/>
          <w:szCs w:val="24"/>
        </w:rPr>
        <w:t>1 and 2, point c, of Law no. 03</w:t>
      </w:r>
      <w:r w:rsidRPr="00E906B9">
        <w:rPr>
          <w:rFonts w:ascii="Times New Roman" w:hAnsi="Times New Roman" w:cs="Times New Roman"/>
          <w:sz w:val="24"/>
          <w:szCs w:val="24"/>
        </w:rPr>
        <w:t xml:space="preserve">/L-040, on Local Self-Government (Official Gazette of the Republic of Kosova, No. 28/2008, dated June 4, 2008), Article 17 paragraph. 1 and 2 of the Law </w:t>
      </w:r>
      <w:r w:rsidR="00F064B3" w:rsidRPr="00E906B9">
        <w:rPr>
          <w:rFonts w:ascii="Times New Roman" w:hAnsi="Times New Roman" w:cs="Times New Roman"/>
          <w:sz w:val="24"/>
          <w:szCs w:val="24"/>
        </w:rPr>
        <w:t>No. 03/</w:t>
      </w:r>
      <w:r w:rsidRPr="00E906B9">
        <w:rPr>
          <w:rFonts w:ascii="Times New Roman" w:hAnsi="Times New Roman" w:cs="Times New Roman"/>
          <w:sz w:val="24"/>
          <w:szCs w:val="24"/>
        </w:rPr>
        <w:t xml:space="preserve">L-048, on Public Financial Management and Accountability and pursuant to Article 36, par. 3, of the Financial Rule </w:t>
      </w:r>
      <w:r w:rsidR="00F064B3" w:rsidRPr="00E906B9">
        <w:rPr>
          <w:rFonts w:ascii="Times New Roman" w:hAnsi="Times New Roman" w:cs="Times New Roman"/>
          <w:sz w:val="24"/>
          <w:szCs w:val="24"/>
        </w:rPr>
        <w:t>No</w:t>
      </w:r>
      <w:r w:rsidRPr="00E906B9">
        <w:rPr>
          <w:rFonts w:ascii="Times New Roman" w:hAnsi="Times New Roman" w:cs="Times New Roman"/>
          <w:sz w:val="24"/>
          <w:szCs w:val="24"/>
        </w:rPr>
        <w:t>. 01/2013 - MF - Expenditure of public money, and Article 22, point 3 of the Statute of the Municipality of Junik N</w:t>
      </w:r>
      <w:r w:rsidR="00F064B3" w:rsidRPr="00E906B9">
        <w:rPr>
          <w:rFonts w:ascii="Times New Roman" w:hAnsi="Times New Roman" w:cs="Times New Roman"/>
          <w:sz w:val="24"/>
          <w:szCs w:val="24"/>
        </w:rPr>
        <w:t>o</w:t>
      </w:r>
      <w:r w:rsidRPr="00E906B9">
        <w:rPr>
          <w:rFonts w:ascii="Times New Roman" w:hAnsi="Times New Roman" w:cs="Times New Roman"/>
          <w:sz w:val="24"/>
          <w:szCs w:val="24"/>
        </w:rPr>
        <w:t>. 001/3127 of 29.10.2010, the Municipal Assembly of Junik, in the meeting held on 31.10.2018, approved this</w:t>
      </w:r>
    </w:p>
    <w:p w14:paraId="5873E395" w14:textId="77777777" w:rsidR="0008303A" w:rsidRPr="00E906B9" w:rsidRDefault="0008303A" w:rsidP="0008303A">
      <w:pPr>
        <w:jc w:val="center"/>
        <w:rPr>
          <w:rFonts w:ascii="Times New Roman" w:hAnsi="Times New Roman" w:cs="Times New Roman"/>
          <w:b/>
          <w:sz w:val="24"/>
          <w:szCs w:val="24"/>
        </w:rPr>
      </w:pPr>
      <w:r w:rsidRPr="00E906B9">
        <w:rPr>
          <w:rFonts w:ascii="Times New Roman" w:hAnsi="Times New Roman" w:cs="Times New Roman"/>
          <w:b/>
          <w:sz w:val="24"/>
          <w:szCs w:val="24"/>
        </w:rPr>
        <w:t>REGULATION</w:t>
      </w:r>
    </w:p>
    <w:p w14:paraId="2CCEFB2D" w14:textId="70EEA27E" w:rsidR="00D60484" w:rsidRPr="00E906B9" w:rsidRDefault="0008303A" w:rsidP="0008303A">
      <w:pPr>
        <w:jc w:val="center"/>
        <w:rPr>
          <w:rFonts w:ascii="Times New Roman" w:hAnsi="Times New Roman" w:cs="Times New Roman"/>
          <w:b/>
          <w:sz w:val="24"/>
          <w:szCs w:val="24"/>
        </w:rPr>
      </w:pPr>
      <w:r w:rsidRPr="00E906B9">
        <w:rPr>
          <w:rFonts w:ascii="Times New Roman" w:hAnsi="Times New Roman" w:cs="Times New Roman"/>
          <w:b/>
          <w:sz w:val="24"/>
          <w:szCs w:val="24"/>
        </w:rPr>
        <w:t>FOR CONDITIONS, CRITERIA AND PROCEDURES FOR ALLOCATION OF SUBSIDIES</w:t>
      </w:r>
    </w:p>
    <w:p w14:paraId="1B86C29E" w14:textId="77777777" w:rsidR="0098039C" w:rsidRPr="00E906B9" w:rsidRDefault="0098039C" w:rsidP="0066684C">
      <w:pPr>
        <w:spacing w:after="0" w:line="240" w:lineRule="auto"/>
        <w:jc w:val="both"/>
        <w:rPr>
          <w:rFonts w:ascii="Times New Roman" w:hAnsi="Times New Roman" w:cs="Times New Roman"/>
          <w:b/>
          <w:sz w:val="24"/>
          <w:szCs w:val="24"/>
        </w:rPr>
      </w:pPr>
    </w:p>
    <w:p w14:paraId="3D0FBD9B" w14:textId="77777777" w:rsidR="00E61E4D" w:rsidRPr="00936F0E" w:rsidRDefault="00E61E4D" w:rsidP="00936F0E">
      <w:pPr>
        <w:spacing w:after="0" w:line="240" w:lineRule="auto"/>
        <w:jc w:val="center"/>
        <w:rPr>
          <w:rFonts w:ascii="Times New Roman" w:hAnsi="Times New Roman" w:cs="Times New Roman"/>
          <w:b/>
          <w:sz w:val="24"/>
          <w:szCs w:val="24"/>
        </w:rPr>
      </w:pPr>
      <w:r w:rsidRPr="00936F0E">
        <w:rPr>
          <w:rFonts w:ascii="Times New Roman" w:hAnsi="Times New Roman" w:cs="Times New Roman"/>
          <w:b/>
          <w:sz w:val="24"/>
          <w:szCs w:val="24"/>
        </w:rPr>
        <w:t>Article 1</w:t>
      </w:r>
    </w:p>
    <w:p w14:paraId="1FE9CB03" w14:textId="77777777" w:rsidR="00E61E4D" w:rsidRPr="00936F0E" w:rsidRDefault="00E61E4D" w:rsidP="00936F0E">
      <w:pPr>
        <w:spacing w:after="0" w:line="240" w:lineRule="auto"/>
        <w:jc w:val="center"/>
        <w:rPr>
          <w:rFonts w:ascii="Times New Roman" w:hAnsi="Times New Roman" w:cs="Times New Roman"/>
          <w:b/>
          <w:sz w:val="24"/>
          <w:szCs w:val="24"/>
        </w:rPr>
      </w:pPr>
      <w:r w:rsidRPr="00936F0E">
        <w:rPr>
          <w:rFonts w:ascii="Times New Roman" w:hAnsi="Times New Roman" w:cs="Times New Roman"/>
          <w:b/>
          <w:sz w:val="24"/>
          <w:szCs w:val="24"/>
        </w:rPr>
        <w:t>Purpose and Scope</w:t>
      </w:r>
    </w:p>
    <w:p w14:paraId="4B3DA7FD" w14:textId="77777777" w:rsidR="00E61E4D" w:rsidRPr="00E906B9" w:rsidRDefault="00E61E4D" w:rsidP="00E61E4D">
      <w:pPr>
        <w:pStyle w:val="ListParagraph"/>
        <w:spacing w:after="0" w:line="240" w:lineRule="auto"/>
        <w:jc w:val="center"/>
        <w:rPr>
          <w:rFonts w:ascii="Times New Roman" w:hAnsi="Times New Roman" w:cs="Times New Roman"/>
          <w:sz w:val="24"/>
          <w:szCs w:val="24"/>
        </w:rPr>
      </w:pPr>
    </w:p>
    <w:p w14:paraId="671DF48D" w14:textId="4910C8B0" w:rsidR="00E61E4D" w:rsidRPr="00E906B9" w:rsidRDefault="00E61E4D" w:rsidP="00E61E4D">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1. This Regulation sets out the conditions, criteria and procedures that enable the Municipality to allocate non-repayable financial assets from the category of subsidies for the areas referred to in this Regulation to </w:t>
      </w:r>
      <w:r w:rsidR="00474DFE" w:rsidRPr="00E906B9">
        <w:rPr>
          <w:rFonts w:ascii="Times New Roman" w:hAnsi="Times New Roman" w:cs="Times New Roman"/>
          <w:sz w:val="24"/>
          <w:szCs w:val="24"/>
        </w:rPr>
        <w:t>physical</w:t>
      </w:r>
      <w:r w:rsidRPr="00E906B9">
        <w:rPr>
          <w:rFonts w:ascii="Times New Roman" w:hAnsi="Times New Roman" w:cs="Times New Roman"/>
          <w:sz w:val="24"/>
          <w:szCs w:val="24"/>
        </w:rPr>
        <w:t xml:space="preserve"> and legal persons.</w:t>
      </w:r>
    </w:p>
    <w:p w14:paraId="033BA37D" w14:textId="77777777" w:rsidR="00E61E4D" w:rsidRPr="00E906B9" w:rsidRDefault="00E61E4D" w:rsidP="00E61E4D">
      <w:pPr>
        <w:pStyle w:val="ListParagraph"/>
        <w:spacing w:after="0" w:line="240" w:lineRule="auto"/>
        <w:rPr>
          <w:rFonts w:ascii="Times New Roman" w:hAnsi="Times New Roman" w:cs="Times New Roman"/>
          <w:sz w:val="24"/>
          <w:szCs w:val="24"/>
        </w:rPr>
      </w:pPr>
    </w:p>
    <w:p w14:paraId="45D1B283" w14:textId="59318D08" w:rsidR="005A5CB9" w:rsidRDefault="00E61E4D" w:rsidP="00E61E4D">
      <w:pPr>
        <w:pStyle w:val="ListParagraph"/>
        <w:spacing w:after="0" w:line="240" w:lineRule="auto"/>
        <w:ind w:left="0"/>
        <w:rPr>
          <w:rFonts w:ascii="Times New Roman" w:hAnsi="Times New Roman" w:cs="Times New Roman"/>
          <w:sz w:val="24"/>
          <w:szCs w:val="24"/>
        </w:rPr>
      </w:pPr>
      <w:r w:rsidRPr="00E906B9">
        <w:rPr>
          <w:rFonts w:ascii="Times New Roman" w:hAnsi="Times New Roman" w:cs="Times New Roman"/>
          <w:sz w:val="24"/>
          <w:szCs w:val="24"/>
        </w:rPr>
        <w:t>2. The provisions of this regulation are applied by municipal bodies during the allocation of subsidies to beneficiaries.</w:t>
      </w:r>
    </w:p>
    <w:p w14:paraId="20AE46B0" w14:textId="77777777" w:rsidR="00C542BA" w:rsidRPr="00E906B9" w:rsidRDefault="00C542BA" w:rsidP="00E61E4D">
      <w:pPr>
        <w:pStyle w:val="ListParagraph"/>
        <w:spacing w:after="0" w:line="240" w:lineRule="auto"/>
        <w:ind w:left="0"/>
        <w:rPr>
          <w:rFonts w:ascii="Times New Roman" w:hAnsi="Times New Roman" w:cs="Times New Roman"/>
          <w:sz w:val="24"/>
          <w:szCs w:val="24"/>
        </w:rPr>
      </w:pPr>
    </w:p>
    <w:p w14:paraId="0AA22A72" w14:textId="77777777" w:rsidR="00A34345" w:rsidRPr="00E906B9" w:rsidRDefault="00A34345" w:rsidP="009B54DB">
      <w:pPr>
        <w:spacing w:after="0" w:line="240" w:lineRule="auto"/>
        <w:ind w:right="-151"/>
        <w:jc w:val="center"/>
        <w:rPr>
          <w:rFonts w:ascii="Times New Roman" w:hAnsi="Times New Roman" w:cs="Times New Roman"/>
          <w:b/>
          <w:sz w:val="24"/>
          <w:szCs w:val="24"/>
        </w:rPr>
      </w:pPr>
      <w:r w:rsidRPr="00E906B9">
        <w:rPr>
          <w:rFonts w:ascii="Times New Roman" w:hAnsi="Times New Roman" w:cs="Times New Roman"/>
          <w:b/>
          <w:sz w:val="24"/>
          <w:szCs w:val="24"/>
        </w:rPr>
        <w:t>Article 2</w:t>
      </w:r>
    </w:p>
    <w:p w14:paraId="4773309B" w14:textId="77777777" w:rsidR="00A34345" w:rsidRPr="00E906B9" w:rsidRDefault="00A34345" w:rsidP="009B54DB">
      <w:pPr>
        <w:spacing w:after="0" w:line="240" w:lineRule="auto"/>
        <w:ind w:right="-151"/>
        <w:jc w:val="center"/>
        <w:rPr>
          <w:rFonts w:ascii="Times New Roman" w:hAnsi="Times New Roman" w:cs="Times New Roman"/>
          <w:b/>
          <w:sz w:val="24"/>
          <w:szCs w:val="24"/>
        </w:rPr>
      </w:pPr>
      <w:r w:rsidRPr="00E906B9">
        <w:rPr>
          <w:rFonts w:ascii="Times New Roman" w:hAnsi="Times New Roman" w:cs="Times New Roman"/>
          <w:b/>
          <w:sz w:val="24"/>
          <w:szCs w:val="24"/>
        </w:rPr>
        <w:t>The definitions</w:t>
      </w:r>
    </w:p>
    <w:p w14:paraId="462EB5AA" w14:textId="77777777" w:rsidR="00A34345" w:rsidRPr="00E906B9" w:rsidRDefault="00A34345" w:rsidP="00A34345">
      <w:pPr>
        <w:spacing w:after="0" w:line="240" w:lineRule="auto"/>
        <w:ind w:right="-151"/>
        <w:jc w:val="both"/>
        <w:rPr>
          <w:rFonts w:ascii="Times New Roman" w:hAnsi="Times New Roman" w:cs="Times New Roman"/>
          <w:b/>
          <w:sz w:val="24"/>
          <w:szCs w:val="24"/>
        </w:rPr>
      </w:pPr>
    </w:p>
    <w:p w14:paraId="1E1F7FF6" w14:textId="77777777" w:rsidR="00A34345" w:rsidRPr="00E906B9" w:rsidRDefault="00A34345" w:rsidP="00A34345">
      <w:pPr>
        <w:spacing w:after="0" w:line="240" w:lineRule="auto"/>
        <w:ind w:right="-151"/>
        <w:rPr>
          <w:rFonts w:ascii="Times New Roman" w:hAnsi="Times New Roman" w:cs="Times New Roman"/>
          <w:sz w:val="24"/>
          <w:szCs w:val="24"/>
        </w:rPr>
      </w:pPr>
      <w:r w:rsidRPr="00E906B9">
        <w:rPr>
          <w:rFonts w:ascii="Times New Roman" w:hAnsi="Times New Roman" w:cs="Times New Roman"/>
          <w:sz w:val="24"/>
          <w:szCs w:val="24"/>
        </w:rPr>
        <w:t>1. Terms used in this regulation shall have the following meaning:</w:t>
      </w:r>
    </w:p>
    <w:p w14:paraId="397CBCC3" w14:textId="77777777" w:rsidR="00A34345" w:rsidRPr="00E906B9" w:rsidRDefault="00A34345" w:rsidP="00A34345">
      <w:pPr>
        <w:pStyle w:val="ListParagraph"/>
        <w:spacing w:after="0" w:line="240" w:lineRule="auto"/>
        <w:ind w:right="-151"/>
        <w:rPr>
          <w:rFonts w:ascii="Times New Roman" w:hAnsi="Times New Roman" w:cs="Times New Roman"/>
          <w:sz w:val="24"/>
          <w:szCs w:val="24"/>
        </w:rPr>
      </w:pPr>
    </w:p>
    <w:p w14:paraId="016247C1" w14:textId="77777777" w:rsidR="00A34345" w:rsidRPr="00E906B9" w:rsidRDefault="00A34345" w:rsidP="00A34345">
      <w:pPr>
        <w:spacing w:after="0" w:line="240" w:lineRule="auto"/>
        <w:ind w:right="-151"/>
        <w:rPr>
          <w:rFonts w:ascii="Times New Roman" w:hAnsi="Times New Roman" w:cs="Times New Roman"/>
          <w:sz w:val="24"/>
          <w:szCs w:val="24"/>
        </w:rPr>
      </w:pPr>
      <w:r w:rsidRPr="00E906B9">
        <w:rPr>
          <w:rFonts w:ascii="Times New Roman" w:hAnsi="Times New Roman" w:cs="Times New Roman"/>
          <w:sz w:val="24"/>
          <w:szCs w:val="24"/>
        </w:rPr>
        <w:t>1.1. Subsidies - For the purposes of this regulation, subsidies include unilateral, irrevocable transfers of the budgetary means of the institution to the current account of the beneficiaries, whose income does not cover the respective expenditures for achieving a legitimate public interest purpose;</w:t>
      </w:r>
    </w:p>
    <w:p w14:paraId="32677275" w14:textId="77777777" w:rsidR="00A34345" w:rsidRPr="00E906B9" w:rsidRDefault="00A34345" w:rsidP="00A34345">
      <w:pPr>
        <w:pStyle w:val="ListParagraph"/>
        <w:spacing w:after="0" w:line="240" w:lineRule="auto"/>
        <w:ind w:right="-151"/>
        <w:rPr>
          <w:rFonts w:ascii="Times New Roman" w:hAnsi="Times New Roman" w:cs="Times New Roman"/>
          <w:sz w:val="24"/>
          <w:szCs w:val="24"/>
        </w:rPr>
      </w:pPr>
    </w:p>
    <w:p w14:paraId="459EC6F3" w14:textId="77777777" w:rsidR="00A34345" w:rsidRPr="00E906B9" w:rsidRDefault="00A34345" w:rsidP="00A34345">
      <w:pPr>
        <w:spacing w:after="0" w:line="240" w:lineRule="auto"/>
        <w:ind w:right="-151"/>
        <w:rPr>
          <w:rFonts w:ascii="Times New Roman" w:hAnsi="Times New Roman" w:cs="Times New Roman"/>
          <w:sz w:val="24"/>
          <w:szCs w:val="24"/>
        </w:rPr>
      </w:pPr>
      <w:r w:rsidRPr="00E906B9">
        <w:rPr>
          <w:rFonts w:ascii="Times New Roman" w:hAnsi="Times New Roman" w:cs="Times New Roman"/>
          <w:sz w:val="24"/>
          <w:szCs w:val="24"/>
        </w:rPr>
        <w:t>1.2. Irrevocable payment - is unilateral when there are no goods and services that are derived as compensation or equivalent for the payment;</w:t>
      </w:r>
    </w:p>
    <w:p w14:paraId="77433273" w14:textId="77777777" w:rsidR="00A34345" w:rsidRPr="00E906B9" w:rsidRDefault="00A34345" w:rsidP="00A34345">
      <w:pPr>
        <w:pStyle w:val="ListParagraph"/>
        <w:spacing w:after="0" w:line="240" w:lineRule="auto"/>
        <w:ind w:right="-151"/>
        <w:rPr>
          <w:rFonts w:ascii="Times New Roman" w:hAnsi="Times New Roman" w:cs="Times New Roman"/>
          <w:sz w:val="24"/>
          <w:szCs w:val="24"/>
        </w:rPr>
      </w:pPr>
    </w:p>
    <w:p w14:paraId="67F369F3" w14:textId="509A9509" w:rsidR="00A34345" w:rsidRPr="00E906B9" w:rsidRDefault="00A34345" w:rsidP="00A34345">
      <w:pPr>
        <w:spacing w:after="0" w:line="240" w:lineRule="auto"/>
        <w:ind w:right="-151"/>
        <w:rPr>
          <w:rFonts w:ascii="Times New Roman" w:hAnsi="Times New Roman" w:cs="Times New Roman"/>
          <w:sz w:val="24"/>
          <w:szCs w:val="24"/>
        </w:rPr>
      </w:pPr>
      <w:r w:rsidRPr="00E906B9">
        <w:rPr>
          <w:rFonts w:ascii="Times New Roman" w:hAnsi="Times New Roman" w:cs="Times New Roman"/>
          <w:sz w:val="24"/>
          <w:szCs w:val="24"/>
        </w:rPr>
        <w:t xml:space="preserve">1.3. Beneficiary - means </w:t>
      </w:r>
      <w:r w:rsidR="00BC14A0">
        <w:rPr>
          <w:rFonts w:ascii="Times New Roman" w:hAnsi="Times New Roman" w:cs="Times New Roman"/>
          <w:sz w:val="24"/>
          <w:szCs w:val="24"/>
        </w:rPr>
        <w:t>physical</w:t>
      </w:r>
      <w:r w:rsidRPr="00E906B9">
        <w:rPr>
          <w:rFonts w:ascii="Times New Roman" w:hAnsi="Times New Roman" w:cs="Times New Roman"/>
          <w:sz w:val="24"/>
          <w:szCs w:val="24"/>
        </w:rPr>
        <w:t xml:space="preserve"> and legal persons benefiting from the category of subsidies planned in the Municipality Budget and in accordance with the Law on Budgetary Appropriations; and</w:t>
      </w:r>
    </w:p>
    <w:p w14:paraId="00347901" w14:textId="77777777" w:rsidR="00A34345" w:rsidRPr="00E906B9" w:rsidRDefault="00A34345" w:rsidP="00A34345">
      <w:pPr>
        <w:pStyle w:val="ListParagraph"/>
        <w:spacing w:after="0" w:line="240" w:lineRule="auto"/>
        <w:ind w:right="-151"/>
        <w:rPr>
          <w:rFonts w:ascii="Times New Roman" w:hAnsi="Times New Roman" w:cs="Times New Roman"/>
          <w:sz w:val="24"/>
          <w:szCs w:val="24"/>
        </w:rPr>
      </w:pPr>
    </w:p>
    <w:p w14:paraId="110FA888" w14:textId="104CF2FB" w:rsidR="00E40D35" w:rsidRPr="00E906B9" w:rsidRDefault="00A34345" w:rsidP="00A34345">
      <w:pPr>
        <w:pStyle w:val="ListParagraph"/>
        <w:spacing w:after="0" w:line="240" w:lineRule="auto"/>
        <w:ind w:left="0" w:right="-151"/>
        <w:rPr>
          <w:rFonts w:ascii="Times New Roman" w:hAnsi="Times New Roman" w:cs="Times New Roman"/>
          <w:b/>
          <w:sz w:val="24"/>
          <w:szCs w:val="24"/>
        </w:rPr>
      </w:pPr>
      <w:r w:rsidRPr="00E906B9">
        <w:rPr>
          <w:rFonts w:ascii="Times New Roman" w:hAnsi="Times New Roman" w:cs="Times New Roman"/>
          <w:sz w:val="24"/>
          <w:szCs w:val="24"/>
        </w:rPr>
        <w:t>1.4</w:t>
      </w:r>
      <w:r w:rsidR="00EA66C1" w:rsidRPr="00EA66C1">
        <w:rPr>
          <w:rFonts w:ascii="Times New Roman" w:hAnsi="Times New Roman" w:cs="Times New Roman"/>
          <w:sz w:val="24"/>
          <w:szCs w:val="24"/>
        </w:rPr>
        <w:t xml:space="preserve">. </w:t>
      </w:r>
      <w:r w:rsidR="0015417B">
        <w:rPr>
          <w:rFonts w:ascii="Times New Roman" w:hAnsi="Times New Roman" w:cs="Times New Roman"/>
          <w:sz w:val="24"/>
          <w:szCs w:val="24"/>
        </w:rPr>
        <w:t>Habitant r</w:t>
      </w:r>
      <w:r w:rsidR="00EA66C1" w:rsidRPr="00EA66C1">
        <w:rPr>
          <w:rFonts w:ascii="Times New Roman" w:hAnsi="Times New Roman" w:cs="Times New Roman"/>
          <w:sz w:val="24"/>
          <w:szCs w:val="24"/>
        </w:rPr>
        <w:t>esident</w:t>
      </w:r>
      <w:r w:rsidR="00EA66C1">
        <w:rPr>
          <w:rFonts w:ascii="Times New Roman" w:hAnsi="Times New Roman" w:cs="Times New Roman"/>
          <w:sz w:val="24"/>
          <w:szCs w:val="24"/>
        </w:rPr>
        <w:t>-</w:t>
      </w:r>
      <w:r w:rsidRPr="00E906B9">
        <w:rPr>
          <w:rFonts w:ascii="Times New Roman" w:hAnsi="Times New Roman" w:cs="Times New Roman"/>
          <w:sz w:val="24"/>
          <w:szCs w:val="24"/>
        </w:rPr>
        <w:t xml:space="preserve"> means a person who lives and operates in the Municipality and possesses valid documentation of the Republic of Kosov</w:t>
      </w:r>
      <w:r w:rsidR="00532070" w:rsidRPr="00E906B9">
        <w:rPr>
          <w:rFonts w:ascii="Times New Roman" w:hAnsi="Times New Roman" w:cs="Times New Roman"/>
          <w:sz w:val="24"/>
          <w:szCs w:val="24"/>
        </w:rPr>
        <w:t>a</w:t>
      </w:r>
      <w:r w:rsidRPr="00E906B9">
        <w:rPr>
          <w:rFonts w:ascii="Times New Roman" w:hAnsi="Times New Roman" w:cs="Times New Roman"/>
          <w:sz w:val="24"/>
          <w:szCs w:val="24"/>
        </w:rPr>
        <w:t>.</w:t>
      </w:r>
    </w:p>
    <w:p w14:paraId="2C221149" w14:textId="77777777" w:rsidR="00CA66CF" w:rsidRPr="00E906B9" w:rsidRDefault="00CA66CF" w:rsidP="00DF11A7">
      <w:pPr>
        <w:pStyle w:val="ListParagraph"/>
        <w:spacing w:after="0" w:line="240" w:lineRule="auto"/>
        <w:ind w:left="0" w:right="-151"/>
        <w:jc w:val="center"/>
        <w:rPr>
          <w:rFonts w:ascii="Times New Roman" w:hAnsi="Times New Roman" w:cs="Times New Roman"/>
          <w:b/>
          <w:sz w:val="24"/>
          <w:szCs w:val="24"/>
        </w:rPr>
      </w:pPr>
    </w:p>
    <w:p w14:paraId="2230B29E" w14:textId="77777777" w:rsidR="00CA66CF" w:rsidRPr="00E906B9" w:rsidRDefault="00CA66CF" w:rsidP="00DF11A7">
      <w:pPr>
        <w:pStyle w:val="ListParagraph"/>
        <w:spacing w:after="0" w:line="240" w:lineRule="auto"/>
        <w:ind w:left="0" w:right="-151"/>
        <w:jc w:val="center"/>
        <w:rPr>
          <w:rFonts w:ascii="Times New Roman" w:hAnsi="Times New Roman" w:cs="Times New Roman"/>
          <w:b/>
          <w:sz w:val="24"/>
          <w:szCs w:val="24"/>
        </w:rPr>
      </w:pPr>
    </w:p>
    <w:p w14:paraId="41411A3C" w14:textId="77777777" w:rsidR="00CA66CF" w:rsidRPr="00E906B9" w:rsidRDefault="00CA66CF" w:rsidP="00DF11A7">
      <w:pPr>
        <w:pStyle w:val="ListParagraph"/>
        <w:spacing w:after="0" w:line="240" w:lineRule="auto"/>
        <w:ind w:left="0" w:right="-151"/>
        <w:jc w:val="center"/>
        <w:rPr>
          <w:rFonts w:ascii="Times New Roman" w:hAnsi="Times New Roman" w:cs="Times New Roman"/>
          <w:b/>
          <w:sz w:val="24"/>
          <w:szCs w:val="24"/>
        </w:rPr>
      </w:pPr>
    </w:p>
    <w:p w14:paraId="6CE100D0" w14:textId="77777777" w:rsidR="00CA66CF" w:rsidRPr="009B54DB" w:rsidRDefault="00CA66CF" w:rsidP="009B54DB">
      <w:pPr>
        <w:spacing w:after="0"/>
        <w:jc w:val="center"/>
        <w:rPr>
          <w:rFonts w:ascii="Times New Roman" w:hAnsi="Times New Roman" w:cs="Times New Roman"/>
          <w:b/>
          <w:sz w:val="24"/>
          <w:szCs w:val="24"/>
        </w:rPr>
      </w:pPr>
      <w:r w:rsidRPr="009B54DB">
        <w:rPr>
          <w:rFonts w:ascii="Times New Roman" w:hAnsi="Times New Roman" w:cs="Times New Roman"/>
          <w:b/>
          <w:sz w:val="24"/>
          <w:szCs w:val="24"/>
        </w:rPr>
        <w:lastRenderedPageBreak/>
        <w:t>Article 3</w:t>
      </w:r>
    </w:p>
    <w:p w14:paraId="22CAC9BF" w14:textId="77777777" w:rsidR="00CA66CF" w:rsidRPr="009B54DB" w:rsidRDefault="00CA66CF" w:rsidP="009B54DB">
      <w:pPr>
        <w:spacing w:after="0"/>
        <w:jc w:val="center"/>
        <w:rPr>
          <w:rFonts w:ascii="Times New Roman" w:hAnsi="Times New Roman" w:cs="Times New Roman"/>
          <w:b/>
          <w:sz w:val="24"/>
          <w:szCs w:val="24"/>
        </w:rPr>
      </w:pPr>
      <w:r w:rsidRPr="009B54DB">
        <w:rPr>
          <w:rFonts w:ascii="Times New Roman" w:hAnsi="Times New Roman" w:cs="Times New Roman"/>
          <w:b/>
          <w:sz w:val="24"/>
          <w:szCs w:val="24"/>
        </w:rPr>
        <w:t>Budget Boundaries</w:t>
      </w:r>
    </w:p>
    <w:p w14:paraId="3D9A0BEA" w14:textId="77777777" w:rsidR="005C750F" w:rsidRPr="00E906B9" w:rsidRDefault="005C750F" w:rsidP="00CA66CF">
      <w:pPr>
        <w:pStyle w:val="ListParagraph"/>
        <w:spacing w:after="0"/>
        <w:jc w:val="center"/>
        <w:rPr>
          <w:rFonts w:ascii="Times New Roman" w:hAnsi="Times New Roman" w:cs="Times New Roman"/>
          <w:sz w:val="24"/>
          <w:szCs w:val="24"/>
        </w:rPr>
      </w:pPr>
    </w:p>
    <w:p w14:paraId="0FD9A7D0" w14:textId="77777777" w:rsidR="005C750F" w:rsidRPr="00E906B9" w:rsidRDefault="005C750F" w:rsidP="005C750F">
      <w:pPr>
        <w:spacing w:after="0"/>
        <w:rPr>
          <w:rFonts w:ascii="Times New Roman" w:hAnsi="Times New Roman" w:cs="Times New Roman"/>
          <w:sz w:val="24"/>
          <w:szCs w:val="24"/>
        </w:rPr>
      </w:pPr>
      <w:r w:rsidRPr="00E906B9">
        <w:rPr>
          <w:rFonts w:ascii="Times New Roman" w:hAnsi="Times New Roman" w:cs="Times New Roman"/>
          <w:sz w:val="24"/>
          <w:szCs w:val="24"/>
        </w:rPr>
        <w:t>1. The Municipality allocates subsidies based on the Budget Law for the fiscal year for which subsidies are allocated and only to the extent specified in this law.</w:t>
      </w:r>
    </w:p>
    <w:p w14:paraId="2C0781F3" w14:textId="77777777" w:rsidR="005C750F" w:rsidRPr="00E906B9" w:rsidRDefault="005C750F" w:rsidP="005C750F">
      <w:pPr>
        <w:pStyle w:val="ListParagraph"/>
        <w:spacing w:after="0"/>
        <w:rPr>
          <w:rFonts w:ascii="Times New Roman" w:hAnsi="Times New Roman" w:cs="Times New Roman"/>
          <w:sz w:val="24"/>
          <w:szCs w:val="24"/>
        </w:rPr>
      </w:pPr>
    </w:p>
    <w:p w14:paraId="37110146" w14:textId="77777777" w:rsidR="005C750F" w:rsidRPr="00E906B9" w:rsidRDefault="005C750F" w:rsidP="005C750F">
      <w:pPr>
        <w:spacing w:after="0"/>
        <w:rPr>
          <w:rFonts w:ascii="Times New Roman" w:hAnsi="Times New Roman" w:cs="Times New Roman"/>
          <w:sz w:val="24"/>
          <w:szCs w:val="24"/>
        </w:rPr>
      </w:pPr>
      <w:r w:rsidRPr="00E906B9">
        <w:rPr>
          <w:rFonts w:ascii="Times New Roman" w:hAnsi="Times New Roman" w:cs="Times New Roman"/>
          <w:sz w:val="24"/>
          <w:szCs w:val="24"/>
        </w:rPr>
        <w:t>2. The allocation of subsidies to NGOs will be made in accordance with Article 2, point 5 of UNMIK Regulation No. 04/2017 on NGO Criteria, Standards and Procedures for Public Financing.</w:t>
      </w:r>
    </w:p>
    <w:p w14:paraId="226AA489" w14:textId="77777777" w:rsidR="005C750F" w:rsidRPr="00E906B9" w:rsidRDefault="005C750F" w:rsidP="005C750F">
      <w:pPr>
        <w:pStyle w:val="ListParagraph"/>
        <w:spacing w:after="0"/>
        <w:rPr>
          <w:rFonts w:ascii="Times New Roman" w:hAnsi="Times New Roman" w:cs="Times New Roman"/>
          <w:sz w:val="24"/>
          <w:szCs w:val="24"/>
        </w:rPr>
      </w:pPr>
    </w:p>
    <w:p w14:paraId="59C7E294" w14:textId="70777799" w:rsidR="005C750F" w:rsidRPr="00E906B9" w:rsidRDefault="005C750F" w:rsidP="005C750F">
      <w:pPr>
        <w:spacing w:after="0"/>
        <w:rPr>
          <w:rFonts w:ascii="Times New Roman" w:hAnsi="Times New Roman" w:cs="Times New Roman"/>
          <w:sz w:val="24"/>
          <w:szCs w:val="24"/>
        </w:rPr>
      </w:pPr>
      <w:r w:rsidRPr="00E906B9">
        <w:rPr>
          <w:rFonts w:ascii="Times New Roman" w:hAnsi="Times New Roman" w:cs="Times New Roman"/>
          <w:sz w:val="24"/>
          <w:szCs w:val="24"/>
        </w:rPr>
        <w:t xml:space="preserve">3. This Regulation sets out the conditions, criteria and procedures that enable the Municipality to allocate non-repayable financial assets from the category of subsidies for the areas referred to in this Regulation to </w:t>
      </w:r>
      <w:r w:rsidR="003F7074" w:rsidRPr="00E906B9">
        <w:rPr>
          <w:rFonts w:ascii="Times New Roman" w:hAnsi="Times New Roman" w:cs="Times New Roman"/>
          <w:sz w:val="24"/>
          <w:szCs w:val="24"/>
        </w:rPr>
        <w:t xml:space="preserve">physical </w:t>
      </w:r>
      <w:r w:rsidRPr="00E906B9">
        <w:rPr>
          <w:rFonts w:ascii="Times New Roman" w:hAnsi="Times New Roman" w:cs="Times New Roman"/>
          <w:sz w:val="24"/>
          <w:szCs w:val="24"/>
        </w:rPr>
        <w:t>and legal persons</w:t>
      </w:r>
      <w:r w:rsidR="003F7074" w:rsidRPr="00E906B9">
        <w:rPr>
          <w:rFonts w:ascii="Times New Roman" w:hAnsi="Times New Roman" w:cs="Times New Roman"/>
          <w:sz w:val="24"/>
          <w:szCs w:val="24"/>
        </w:rPr>
        <w:t>.</w:t>
      </w:r>
    </w:p>
    <w:p w14:paraId="7EDA1682" w14:textId="77777777" w:rsidR="00CA66CF" w:rsidRPr="00E906B9" w:rsidRDefault="00CA66CF" w:rsidP="00CA66CF">
      <w:pPr>
        <w:pStyle w:val="ListParagraph"/>
        <w:spacing w:after="0"/>
        <w:jc w:val="center"/>
        <w:rPr>
          <w:rFonts w:ascii="Times New Roman" w:hAnsi="Times New Roman" w:cs="Times New Roman"/>
          <w:sz w:val="24"/>
          <w:szCs w:val="24"/>
        </w:rPr>
      </w:pPr>
    </w:p>
    <w:p w14:paraId="10D5BCEA" w14:textId="77777777" w:rsidR="009107BB" w:rsidRPr="009B6D24" w:rsidRDefault="009107BB" w:rsidP="008B1D19">
      <w:pPr>
        <w:pStyle w:val="NoSpacing"/>
        <w:jc w:val="center"/>
        <w:rPr>
          <w:rFonts w:ascii="Times New Roman" w:hAnsi="Times New Roman" w:cs="Times New Roman"/>
          <w:b/>
          <w:sz w:val="24"/>
          <w:szCs w:val="24"/>
        </w:rPr>
      </w:pPr>
      <w:r w:rsidRPr="009B6D24">
        <w:rPr>
          <w:rFonts w:ascii="Times New Roman" w:hAnsi="Times New Roman" w:cs="Times New Roman"/>
          <w:b/>
          <w:sz w:val="24"/>
          <w:szCs w:val="24"/>
        </w:rPr>
        <w:t>Article 4</w:t>
      </w:r>
    </w:p>
    <w:p w14:paraId="5F21BD6C" w14:textId="72BD216A" w:rsidR="009107BB" w:rsidRPr="00512439" w:rsidRDefault="009107BB" w:rsidP="008B1D19">
      <w:pPr>
        <w:jc w:val="center"/>
        <w:rPr>
          <w:rFonts w:ascii="Times New Roman" w:hAnsi="Times New Roman" w:cs="Times New Roman"/>
          <w:b/>
          <w:sz w:val="24"/>
          <w:szCs w:val="24"/>
        </w:rPr>
      </w:pPr>
      <w:r w:rsidRPr="009B6D24">
        <w:rPr>
          <w:rFonts w:ascii="Times New Roman" w:hAnsi="Times New Roman" w:cs="Times New Roman"/>
          <w:b/>
          <w:sz w:val="24"/>
          <w:szCs w:val="24"/>
        </w:rPr>
        <w:t>General application rules for subsidies</w:t>
      </w:r>
    </w:p>
    <w:p w14:paraId="3BDB4453" w14:textId="25F9A9B3" w:rsidR="0085671D" w:rsidRPr="00E906B9" w:rsidRDefault="0085671D" w:rsidP="0085671D">
      <w:pPr>
        <w:rPr>
          <w:rFonts w:ascii="Times New Roman" w:hAnsi="Times New Roman" w:cs="Times New Roman"/>
          <w:sz w:val="24"/>
          <w:szCs w:val="24"/>
        </w:rPr>
      </w:pPr>
      <w:r w:rsidRPr="00E906B9">
        <w:rPr>
          <w:rFonts w:ascii="Times New Roman" w:hAnsi="Times New Roman" w:cs="Times New Roman"/>
          <w:sz w:val="24"/>
          <w:szCs w:val="24"/>
        </w:rPr>
        <w:t>1. The municipality may subdivide subsidies for physical and legal persons on the basis of their request and in accordance with the provisions of this regulation.</w:t>
      </w:r>
    </w:p>
    <w:p w14:paraId="515B2205" w14:textId="63DB5672" w:rsidR="0085671D" w:rsidRPr="00E906B9" w:rsidRDefault="0085671D" w:rsidP="0085671D">
      <w:pPr>
        <w:rPr>
          <w:rFonts w:ascii="Times New Roman" w:hAnsi="Times New Roman" w:cs="Times New Roman"/>
          <w:sz w:val="24"/>
          <w:szCs w:val="24"/>
        </w:rPr>
      </w:pPr>
      <w:r w:rsidRPr="00E906B9">
        <w:rPr>
          <w:rFonts w:ascii="Times New Roman" w:hAnsi="Times New Roman" w:cs="Times New Roman"/>
          <w:sz w:val="24"/>
          <w:szCs w:val="24"/>
        </w:rPr>
        <w:t>2. A physical and legal person may be a beneficiary of subsidies separate from the Municipality if it has completed the obligations towards the Municipality.</w:t>
      </w:r>
    </w:p>
    <w:p w14:paraId="3519EC62" w14:textId="438B83CB" w:rsidR="00D01A8E" w:rsidRPr="00E906B9" w:rsidRDefault="0085671D" w:rsidP="0085671D">
      <w:pPr>
        <w:rPr>
          <w:rFonts w:ascii="Times New Roman" w:hAnsi="Times New Roman" w:cs="Times New Roman"/>
        </w:rPr>
      </w:pPr>
      <w:r w:rsidRPr="00E906B9">
        <w:rPr>
          <w:rFonts w:ascii="Times New Roman" w:hAnsi="Times New Roman" w:cs="Times New Roman"/>
          <w:sz w:val="24"/>
          <w:szCs w:val="24"/>
        </w:rPr>
        <w:t xml:space="preserve">3. </w:t>
      </w:r>
      <w:r w:rsidR="00D17FD2">
        <w:rPr>
          <w:rFonts w:ascii="Times New Roman" w:hAnsi="Times New Roman" w:cs="Times New Roman"/>
          <w:sz w:val="24"/>
          <w:szCs w:val="24"/>
        </w:rPr>
        <w:t>C</w:t>
      </w:r>
      <w:r w:rsidR="00D17FD2" w:rsidRPr="00D17FD2">
        <w:rPr>
          <w:rFonts w:ascii="Times New Roman" w:hAnsi="Times New Roman" w:cs="Times New Roman"/>
          <w:sz w:val="24"/>
          <w:szCs w:val="24"/>
        </w:rPr>
        <w:t>onditionality with the ending</w:t>
      </w:r>
      <w:r w:rsidR="00D17FD2">
        <w:rPr>
          <w:rFonts w:ascii="Times New Roman" w:hAnsi="Times New Roman" w:cs="Times New Roman"/>
          <w:sz w:val="24"/>
          <w:szCs w:val="24"/>
        </w:rPr>
        <w:t xml:space="preserve"> of obligations against </w:t>
      </w:r>
      <w:r w:rsidRPr="00E906B9">
        <w:rPr>
          <w:rFonts w:ascii="Times New Roman" w:hAnsi="Times New Roman" w:cs="Times New Roman"/>
          <w:sz w:val="24"/>
          <w:szCs w:val="24"/>
        </w:rPr>
        <w:t>other institutions of a physical and legal person may be determined according to specific areas by the Municipality itself.</w:t>
      </w:r>
    </w:p>
    <w:p w14:paraId="3BFEC12E" w14:textId="77777777" w:rsidR="0075248D" w:rsidRPr="000E62BB" w:rsidRDefault="0075248D" w:rsidP="0075248D">
      <w:pPr>
        <w:pStyle w:val="NoSpacing"/>
        <w:jc w:val="center"/>
        <w:rPr>
          <w:rFonts w:ascii="Times New Roman" w:hAnsi="Times New Roman" w:cs="Times New Roman"/>
          <w:b/>
          <w:sz w:val="24"/>
          <w:szCs w:val="24"/>
        </w:rPr>
      </w:pPr>
      <w:r w:rsidRPr="000E62BB">
        <w:rPr>
          <w:rFonts w:ascii="Times New Roman" w:hAnsi="Times New Roman" w:cs="Times New Roman"/>
          <w:b/>
          <w:sz w:val="24"/>
          <w:szCs w:val="24"/>
        </w:rPr>
        <w:t>Article 5</w:t>
      </w:r>
    </w:p>
    <w:p w14:paraId="3FD9E7B6" w14:textId="3745CA9E" w:rsidR="0075248D" w:rsidRPr="00512439" w:rsidRDefault="0075248D" w:rsidP="0075248D">
      <w:pPr>
        <w:jc w:val="center"/>
        <w:rPr>
          <w:rFonts w:ascii="Times New Roman" w:hAnsi="Times New Roman" w:cs="Times New Roman"/>
          <w:b/>
          <w:sz w:val="24"/>
          <w:szCs w:val="24"/>
        </w:rPr>
      </w:pPr>
      <w:r w:rsidRPr="000E62BB">
        <w:rPr>
          <w:rFonts w:ascii="Times New Roman" w:hAnsi="Times New Roman" w:cs="Times New Roman"/>
          <w:b/>
          <w:sz w:val="24"/>
          <w:szCs w:val="24"/>
        </w:rPr>
        <w:t>General procedures for allocating subsidies</w:t>
      </w:r>
    </w:p>
    <w:p w14:paraId="479D1432" w14:textId="77777777" w:rsidR="003E477A" w:rsidRPr="00E906B9" w:rsidRDefault="003E477A" w:rsidP="003E477A">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1. The procedure for allocating subsidies from the Municipality may be developed on the basis of a public call or in special cases on the basis of a reasoned request when it is permitted by the provisions of this Regulation.</w:t>
      </w:r>
    </w:p>
    <w:p w14:paraId="701C8E97" w14:textId="77777777" w:rsidR="003E477A" w:rsidRPr="00E906B9" w:rsidRDefault="003E477A" w:rsidP="003E477A">
      <w:pPr>
        <w:spacing w:after="0" w:line="240" w:lineRule="auto"/>
        <w:rPr>
          <w:rFonts w:ascii="Times New Roman" w:hAnsi="Times New Roman" w:cs="Times New Roman"/>
          <w:sz w:val="24"/>
          <w:szCs w:val="24"/>
        </w:rPr>
      </w:pPr>
    </w:p>
    <w:p w14:paraId="12971B30" w14:textId="35CB8EFE" w:rsidR="003E477A" w:rsidRPr="00E906B9" w:rsidRDefault="003E477A" w:rsidP="003E477A">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2. </w:t>
      </w:r>
      <w:r w:rsidR="00581EEE">
        <w:rPr>
          <w:rFonts w:ascii="Times New Roman" w:hAnsi="Times New Roman" w:cs="Times New Roman"/>
          <w:sz w:val="24"/>
          <w:szCs w:val="24"/>
        </w:rPr>
        <w:t>During</w:t>
      </w:r>
      <w:r w:rsidRPr="00E906B9">
        <w:rPr>
          <w:rFonts w:ascii="Times New Roman" w:hAnsi="Times New Roman" w:cs="Times New Roman"/>
          <w:sz w:val="24"/>
          <w:szCs w:val="24"/>
        </w:rPr>
        <w:t xml:space="preserve"> allocati</w:t>
      </w:r>
      <w:r w:rsidR="00581EEE">
        <w:rPr>
          <w:rFonts w:ascii="Times New Roman" w:hAnsi="Times New Roman" w:cs="Times New Roman"/>
          <w:sz w:val="24"/>
          <w:szCs w:val="24"/>
        </w:rPr>
        <w:t>on of</w:t>
      </w:r>
      <w:r w:rsidRPr="00E906B9">
        <w:rPr>
          <w:rFonts w:ascii="Times New Roman" w:hAnsi="Times New Roman" w:cs="Times New Roman"/>
          <w:sz w:val="24"/>
          <w:szCs w:val="24"/>
        </w:rPr>
        <w:t xml:space="preserve"> subsidies through the public call of the Municipality, the scope of subsidy, the criteria, the necessary documents for application and other relevant information are clearly defined.</w:t>
      </w:r>
    </w:p>
    <w:p w14:paraId="49FABC4E" w14:textId="77777777" w:rsidR="003E477A" w:rsidRPr="00E906B9" w:rsidRDefault="003E477A" w:rsidP="003E477A">
      <w:pPr>
        <w:spacing w:after="0" w:line="240" w:lineRule="auto"/>
        <w:jc w:val="center"/>
        <w:rPr>
          <w:rFonts w:ascii="Times New Roman" w:hAnsi="Times New Roman" w:cs="Times New Roman"/>
          <w:sz w:val="24"/>
          <w:szCs w:val="24"/>
        </w:rPr>
      </w:pPr>
    </w:p>
    <w:p w14:paraId="3316DB32" w14:textId="77777777" w:rsidR="003E477A" w:rsidRPr="00E906B9" w:rsidRDefault="003E477A" w:rsidP="003E477A">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3. The examination of requests and the allocation of subsidies on the basis of a public call shall be conducted in accordance with the provisions of this Regulation.</w:t>
      </w:r>
    </w:p>
    <w:p w14:paraId="0EE3E55C" w14:textId="77777777" w:rsidR="003E477A" w:rsidRPr="00E906B9" w:rsidRDefault="003E477A" w:rsidP="003E477A">
      <w:pPr>
        <w:spacing w:after="0" w:line="240" w:lineRule="auto"/>
        <w:jc w:val="center"/>
        <w:rPr>
          <w:rFonts w:ascii="Times New Roman" w:hAnsi="Times New Roman" w:cs="Times New Roman"/>
          <w:sz w:val="24"/>
          <w:szCs w:val="24"/>
        </w:rPr>
      </w:pPr>
    </w:p>
    <w:p w14:paraId="6D84E173" w14:textId="57E2A5E1" w:rsidR="00D01A8E" w:rsidRPr="00E906B9" w:rsidRDefault="003E477A" w:rsidP="003E477A">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4. Review and evaluation of requests for dividing subsidies outside the public call of the Municipality is done within 15 working days from the submission of the request.</w:t>
      </w:r>
    </w:p>
    <w:p w14:paraId="0C0178E2" w14:textId="77777777" w:rsidR="002C4D19" w:rsidRPr="00E906B9" w:rsidRDefault="002C4D19" w:rsidP="003E477A">
      <w:pPr>
        <w:spacing w:after="0" w:line="240" w:lineRule="auto"/>
        <w:rPr>
          <w:rFonts w:ascii="Times New Roman" w:hAnsi="Times New Roman" w:cs="Times New Roman"/>
          <w:b/>
          <w:sz w:val="24"/>
          <w:szCs w:val="24"/>
        </w:rPr>
      </w:pPr>
    </w:p>
    <w:p w14:paraId="2F87283B" w14:textId="77777777" w:rsidR="002C4D19" w:rsidRPr="00E906B9" w:rsidRDefault="002C4D19" w:rsidP="0066684C">
      <w:pPr>
        <w:spacing w:after="0"/>
        <w:jc w:val="center"/>
        <w:rPr>
          <w:rFonts w:ascii="Times New Roman" w:hAnsi="Times New Roman" w:cs="Times New Roman"/>
          <w:b/>
          <w:sz w:val="24"/>
          <w:szCs w:val="24"/>
        </w:rPr>
      </w:pPr>
    </w:p>
    <w:p w14:paraId="2D6A8394" w14:textId="77777777" w:rsidR="002C4D19" w:rsidRPr="00E12C49" w:rsidRDefault="002C4D19" w:rsidP="002C4D19">
      <w:pPr>
        <w:pStyle w:val="NoSpacing"/>
        <w:jc w:val="center"/>
        <w:rPr>
          <w:rFonts w:ascii="Times New Roman" w:hAnsi="Times New Roman" w:cs="Times New Roman"/>
          <w:b/>
          <w:sz w:val="24"/>
          <w:szCs w:val="24"/>
        </w:rPr>
      </w:pPr>
      <w:r w:rsidRPr="00E12C49">
        <w:rPr>
          <w:rFonts w:ascii="Times New Roman" w:hAnsi="Times New Roman" w:cs="Times New Roman"/>
          <w:b/>
          <w:sz w:val="24"/>
          <w:szCs w:val="24"/>
        </w:rPr>
        <w:lastRenderedPageBreak/>
        <w:t>Article 6</w:t>
      </w:r>
    </w:p>
    <w:p w14:paraId="6F1F26C3" w14:textId="6A469D41" w:rsidR="002C4D19" w:rsidRPr="006A303B" w:rsidRDefault="002C4D19" w:rsidP="002C4D19">
      <w:pPr>
        <w:jc w:val="center"/>
        <w:rPr>
          <w:rFonts w:ascii="Times New Roman" w:hAnsi="Times New Roman" w:cs="Times New Roman"/>
          <w:b/>
          <w:sz w:val="24"/>
          <w:szCs w:val="24"/>
        </w:rPr>
      </w:pPr>
      <w:r w:rsidRPr="00E12C49">
        <w:rPr>
          <w:rFonts w:ascii="Times New Roman" w:hAnsi="Times New Roman" w:cs="Times New Roman"/>
          <w:b/>
          <w:sz w:val="24"/>
          <w:szCs w:val="24"/>
        </w:rPr>
        <w:t>Exemptions from subsidy allocation</w:t>
      </w:r>
    </w:p>
    <w:p w14:paraId="355CEFAE" w14:textId="714844E8" w:rsidR="002C4D19" w:rsidRPr="00E906B9" w:rsidRDefault="002C4D19" w:rsidP="002C4D19">
      <w:pPr>
        <w:spacing w:after="0"/>
        <w:rPr>
          <w:rFonts w:ascii="Times New Roman" w:hAnsi="Times New Roman" w:cs="Times New Roman"/>
          <w:sz w:val="24"/>
          <w:szCs w:val="24"/>
        </w:rPr>
      </w:pPr>
      <w:r w:rsidRPr="00E906B9">
        <w:rPr>
          <w:rFonts w:ascii="Times New Roman" w:hAnsi="Times New Roman" w:cs="Times New Roman"/>
          <w:sz w:val="24"/>
          <w:szCs w:val="24"/>
        </w:rPr>
        <w:t xml:space="preserve">1. Beneficiaries </w:t>
      </w:r>
      <w:r w:rsidR="00581B50" w:rsidRPr="00581B50">
        <w:rPr>
          <w:rFonts w:ascii="Times New Roman" w:hAnsi="Times New Roman" w:cs="Times New Roman"/>
          <w:sz w:val="24"/>
          <w:szCs w:val="24"/>
        </w:rPr>
        <w:t xml:space="preserve">of allocated subsidies by the municipality cannot be </w:t>
      </w:r>
      <w:r w:rsidR="00581B50">
        <w:rPr>
          <w:rFonts w:ascii="Times New Roman" w:hAnsi="Times New Roman" w:cs="Times New Roman"/>
          <w:sz w:val="24"/>
          <w:szCs w:val="24"/>
        </w:rPr>
        <w:t xml:space="preserve">physical </w:t>
      </w:r>
      <w:r w:rsidR="00581B50" w:rsidRPr="00581B50">
        <w:rPr>
          <w:rFonts w:ascii="Times New Roman" w:hAnsi="Times New Roman" w:cs="Times New Roman"/>
          <w:sz w:val="24"/>
          <w:szCs w:val="24"/>
        </w:rPr>
        <w:t>persons of non-residents of the municipality.</w:t>
      </w:r>
    </w:p>
    <w:p w14:paraId="4963BA48" w14:textId="77777777" w:rsidR="002C4D19" w:rsidRPr="00E906B9" w:rsidRDefault="002C4D19" w:rsidP="002C4D19">
      <w:pPr>
        <w:spacing w:after="0"/>
        <w:rPr>
          <w:rFonts w:ascii="Times New Roman" w:hAnsi="Times New Roman" w:cs="Times New Roman"/>
          <w:sz w:val="24"/>
          <w:szCs w:val="24"/>
        </w:rPr>
      </w:pPr>
    </w:p>
    <w:p w14:paraId="11EE2E5B" w14:textId="327DFE57" w:rsidR="002C4D19" w:rsidRPr="00E906B9" w:rsidRDefault="002C4D19" w:rsidP="002C4D19">
      <w:pPr>
        <w:spacing w:after="0"/>
        <w:rPr>
          <w:rFonts w:ascii="Times New Roman" w:hAnsi="Times New Roman" w:cs="Times New Roman"/>
          <w:sz w:val="24"/>
          <w:szCs w:val="24"/>
        </w:rPr>
      </w:pPr>
      <w:r w:rsidRPr="00E906B9">
        <w:rPr>
          <w:rFonts w:ascii="Times New Roman" w:hAnsi="Times New Roman" w:cs="Times New Roman"/>
          <w:sz w:val="24"/>
          <w:szCs w:val="24"/>
        </w:rPr>
        <w:t>2. A physical or legal person only once a year may be a beneficiary of subsidies separate from the Municipality.</w:t>
      </w:r>
    </w:p>
    <w:p w14:paraId="7975167F" w14:textId="77777777" w:rsidR="002C4D19" w:rsidRPr="00E906B9" w:rsidRDefault="002C4D19" w:rsidP="002C4D19">
      <w:pPr>
        <w:spacing w:after="0"/>
        <w:rPr>
          <w:rFonts w:ascii="Times New Roman" w:hAnsi="Times New Roman" w:cs="Times New Roman"/>
          <w:sz w:val="24"/>
          <w:szCs w:val="24"/>
        </w:rPr>
      </w:pPr>
    </w:p>
    <w:p w14:paraId="1BED043E" w14:textId="70FFDA04" w:rsidR="002C4D19" w:rsidRPr="00E906B9" w:rsidRDefault="002C4D19" w:rsidP="002C4D19">
      <w:pPr>
        <w:spacing w:after="0"/>
        <w:rPr>
          <w:rFonts w:ascii="Times New Roman" w:hAnsi="Times New Roman" w:cs="Times New Roman"/>
          <w:sz w:val="24"/>
          <w:szCs w:val="24"/>
        </w:rPr>
      </w:pPr>
      <w:r w:rsidRPr="00E906B9">
        <w:rPr>
          <w:rFonts w:ascii="Times New Roman" w:hAnsi="Times New Roman" w:cs="Times New Roman"/>
          <w:sz w:val="24"/>
          <w:szCs w:val="24"/>
        </w:rPr>
        <w:t>3. The derogation from paragraph 2 of this Article shall make separate subsidies for physical persons in the field of health and nutrition (social welfare).</w:t>
      </w:r>
    </w:p>
    <w:p w14:paraId="6EC88CF9" w14:textId="77777777" w:rsidR="002C4D19" w:rsidRPr="00E906B9" w:rsidRDefault="002C4D19" w:rsidP="002C4D19">
      <w:pPr>
        <w:spacing w:after="0"/>
        <w:rPr>
          <w:rFonts w:ascii="Times New Roman" w:hAnsi="Times New Roman" w:cs="Times New Roman"/>
          <w:sz w:val="24"/>
          <w:szCs w:val="24"/>
        </w:rPr>
      </w:pPr>
    </w:p>
    <w:p w14:paraId="57C69321" w14:textId="1ED50D1E" w:rsidR="00CC0B39" w:rsidRPr="00E906B9" w:rsidRDefault="002C4D19" w:rsidP="002C4D19">
      <w:pPr>
        <w:spacing w:after="0"/>
        <w:rPr>
          <w:rFonts w:ascii="Times New Roman" w:hAnsi="Times New Roman" w:cs="Times New Roman"/>
          <w:b/>
          <w:sz w:val="24"/>
          <w:szCs w:val="24"/>
        </w:rPr>
      </w:pPr>
      <w:r w:rsidRPr="00E906B9">
        <w:rPr>
          <w:rFonts w:ascii="Times New Roman" w:hAnsi="Times New Roman" w:cs="Times New Roman"/>
          <w:sz w:val="24"/>
          <w:szCs w:val="24"/>
        </w:rPr>
        <w:t>4. If the beneficiary's fault does not meet the obligations set out in the decision or agreement on the allocation of subsidies, for the next 3 (three) years the beneficiary loses the right to benefit from each category of subsidy.</w:t>
      </w:r>
    </w:p>
    <w:p w14:paraId="485DD35E" w14:textId="7679FE7E" w:rsidR="00CC0B39" w:rsidRPr="007D1511" w:rsidRDefault="00CC0B39" w:rsidP="0066684C">
      <w:pPr>
        <w:spacing w:after="0"/>
        <w:jc w:val="center"/>
        <w:rPr>
          <w:rFonts w:ascii="Times New Roman" w:hAnsi="Times New Roman" w:cs="Times New Roman"/>
          <w:sz w:val="24"/>
          <w:szCs w:val="24"/>
        </w:rPr>
      </w:pPr>
    </w:p>
    <w:p w14:paraId="47ED824D" w14:textId="77777777" w:rsidR="008C2D69" w:rsidRPr="00F34DE8" w:rsidRDefault="008C2D69" w:rsidP="00F34DE8">
      <w:pPr>
        <w:pStyle w:val="NoSpacing"/>
        <w:jc w:val="center"/>
        <w:rPr>
          <w:rFonts w:ascii="Times New Roman" w:hAnsi="Times New Roman" w:cs="Times New Roman"/>
          <w:b/>
          <w:sz w:val="24"/>
          <w:szCs w:val="24"/>
        </w:rPr>
      </w:pPr>
      <w:r w:rsidRPr="00F34DE8">
        <w:rPr>
          <w:rFonts w:ascii="Times New Roman" w:hAnsi="Times New Roman" w:cs="Times New Roman"/>
          <w:b/>
          <w:sz w:val="24"/>
          <w:szCs w:val="24"/>
        </w:rPr>
        <w:t>Article 7</w:t>
      </w:r>
    </w:p>
    <w:p w14:paraId="55FC3A4A" w14:textId="7DAC9CC2" w:rsidR="008C2D69" w:rsidRPr="00F34DE8" w:rsidRDefault="008C2D69" w:rsidP="00F34DE8">
      <w:pPr>
        <w:jc w:val="center"/>
        <w:rPr>
          <w:rFonts w:ascii="Times New Roman" w:hAnsi="Times New Roman" w:cs="Times New Roman"/>
          <w:b/>
          <w:sz w:val="24"/>
          <w:szCs w:val="24"/>
        </w:rPr>
      </w:pPr>
      <w:r w:rsidRPr="00F34DE8">
        <w:rPr>
          <w:rFonts w:ascii="Times New Roman" w:hAnsi="Times New Roman" w:cs="Times New Roman"/>
          <w:b/>
          <w:sz w:val="24"/>
          <w:szCs w:val="24"/>
        </w:rPr>
        <w:t>Commissions for reviewing and evaluating requests for subdivision of subsidies</w:t>
      </w:r>
    </w:p>
    <w:p w14:paraId="730D61BC"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1. The Mayor appoints interim commissions for reviewing and evaluating requests for subdivision of subsidies in the composition of representatives from specific areas.</w:t>
      </w:r>
    </w:p>
    <w:p w14:paraId="636B6B72"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p>
    <w:p w14:paraId="2B05E1E3"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2. Commissions for reviewing and evaluating requests for subdivision of subsidies shall act in accordance with the general principles of legality and in conformity with authorizations given by the Mayor.</w:t>
      </w:r>
    </w:p>
    <w:p w14:paraId="1BB78367"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p>
    <w:p w14:paraId="6A38DA43"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3. The composition of the Commission should be of 5 members, one of the members of the commission should be a finance officer and one member may be from civil society having a similar scope to the area to be awarded the subsidy.</w:t>
      </w:r>
    </w:p>
    <w:p w14:paraId="221A1FFF"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p>
    <w:p w14:paraId="5F4A4371"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4. The Chairperson and other members of the Commission for reviewing and evaluating requests for subdivision of subsidies should be civil servants of the Municipality, with the exception of the civil society member.</w:t>
      </w:r>
    </w:p>
    <w:p w14:paraId="3F0A1CAB"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p>
    <w:p w14:paraId="01FAA511"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5. The composition of the Commission should be based on the principle of gender equality.</w:t>
      </w:r>
    </w:p>
    <w:p w14:paraId="079B2198" w14:textId="77777777" w:rsidR="008C2D69" w:rsidRPr="00E906B9" w:rsidRDefault="008C2D69" w:rsidP="008C2D69">
      <w:pPr>
        <w:pStyle w:val="ListParagraph"/>
        <w:spacing w:after="0" w:line="240" w:lineRule="auto"/>
        <w:ind w:left="450" w:hanging="450"/>
        <w:jc w:val="both"/>
        <w:rPr>
          <w:rFonts w:ascii="Times New Roman" w:hAnsi="Times New Roman" w:cs="Times New Roman"/>
          <w:sz w:val="24"/>
          <w:szCs w:val="24"/>
        </w:rPr>
      </w:pPr>
    </w:p>
    <w:p w14:paraId="5865E5A5" w14:textId="65648256" w:rsidR="00903DF5" w:rsidRPr="00E906B9" w:rsidRDefault="008C2D69" w:rsidP="008C2D69">
      <w:pPr>
        <w:pStyle w:val="ListParagraph"/>
        <w:spacing w:after="0" w:line="240" w:lineRule="auto"/>
        <w:ind w:left="450" w:hanging="450"/>
        <w:jc w:val="both"/>
        <w:rPr>
          <w:rFonts w:ascii="Times New Roman" w:hAnsi="Times New Roman" w:cs="Times New Roman"/>
          <w:sz w:val="24"/>
          <w:szCs w:val="24"/>
        </w:rPr>
      </w:pPr>
      <w:r w:rsidRPr="00E906B9">
        <w:rPr>
          <w:rFonts w:ascii="Times New Roman" w:hAnsi="Times New Roman" w:cs="Times New Roman"/>
          <w:sz w:val="24"/>
          <w:szCs w:val="24"/>
        </w:rPr>
        <w:t>6. Members of the Commission for the Evaluation of Subsidy Demand Applications shall be responsible for the proper implementation of the criteria for subdivision of subsidies.</w:t>
      </w:r>
    </w:p>
    <w:p w14:paraId="1DC72AC5" w14:textId="77777777" w:rsidR="00DF11A7" w:rsidRPr="00E906B9" w:rsidRDefault="00DF11A7">
      <w:pPr>
        <w:rPr>
          <w:rFonts w:ascii="Times New Roman" w:hAnsi="Times New Roman" w:cs="Times New Roman"/>
          <w:b/>
          <w:sz w:val="24"/>
          <w:szCs w:val="24"/>
        </w:rPr>
      </w:pPr>
      <w:r w:rsidRPr="00E906B9">
        <w:rPr>
          <w:rFonts w:ascii="Times New Roman" w:hAnsi="Times New Roman" w:cs="Times New Roman"/>
          <w:b/>
          <w:sz w:val="24"/>
          <w:szCs w:val="24"/>
        </w:rPr>
        <w:br w:type="page"/>
      </w:r>
    </w:p>
    <w:p w14:paraId="370B9BE4" w14:textId="77777777" w:rsidR="003A19CE" w:rsidRPr="00C21ACC" w:rsidRDefault="003A19CE" w:rsidP="00C21ACC">
      <w:pPr>
        <w:spacing w:after="0"/>
        <w:jc w:val="center"/>
        <w:rPr>
          <w:rFonts w:ascii="Times New Roman" w:hAnsi="Times New Roman" w:cs="Times New Roman"/>
          <w:b/>
          <w:sz w:val="24"/>
          <w:szCs w:val="24"/>
        </w:rPr>
      </w:pPr>
      <w:r w:rsidRPr="00C21ACC">
        <w:rPr>
          <w:rFonts w:ascii="Times New Roman" w:hAnsi="Times New Roman" w:cs="Times New Roman"/>
          <w:b/>
          <w:sz w:val="24"/>
          <w:szCs w:val="24"/>
        </w:rPr>
        <w:lastRenderedPageBreak/>
        <w:t>Article 8</w:t>
      </w:r>
    </w:p>
    <w:p w14:paraId="68D87CCE" w14:textId="7C7190AB" w:rsidR="00181EB5" w:rsidRPr="00E906B9" w:rsidRDefault="003A19CE" w:rsidP="00C21ACC">
      <w:pPr>
        <w:pStyle w:val="ListParagraph"/>
        <w:spacing w:after="0"/>
        <w:ind w:left="0"/>
        <w:jc w:val="center"/>
        <w:rPr>
          <w:rFonts w:ascii="Times New Roman" w:hAnsi="Times New Roman" w:cs="Times New Roman"/>
          <w:b/>
          <w:sz w:val="24"/>
          <w:szCs w:val="24"/>
        </w:rPr>
      </w:pPr>
      <w:r w:rsidRPr="00191093">
        <w:rPr>
          <w:rFonts w:ascii="Times New Roman" w:hAnsi="Times New Roman" w:cs="Times New Roman"/>
          <w:b/>
          <w:sz w:val="24"/>
          <w:szCs w:val="24"/>
        </w:rPr>
        <w:t>Assessment of requests and decision-making</w:t>
      </w:r>
    </w:p>
    <w:p w14:paraId="51A8DCA6" w14:textId="77777777" w:rsidR="00ED1638" w:rsidRPr="00E906B9" w:rsidRDefault="00ED1638" w:rsidP="003A19CE">
      <w:pPr>
        <w:pStyle w:val="ListParagraph"/>
        <w:spacing w:after="0"/>
        <w:ind w:left="0"/>
        <w:jc w:val="center"/>
        <w:rPr>
          <w:rFonts w:ascii="Times New Roman" w:hAnsi="Times New Roman" w:cs="Times New Roman"/>
          <w:b/>
          <w:sz w:val="24"/>
          <w:szCs w:val="24"/>
        </w:rPr>
      </w:pPr>
    </w:p>
    <w:p w14:paraId="76A4D896"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1. The Commission reviews and evaluates requests for subdivision of subsidies within 15 working days after the deadline for public announcement.</w:t>
      </w:r>
    </w:p>
    <w:p w14:paraId="3AAE0F36"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2. Commissions for reviewing and evaluating requests for subdivision of subsidies shall act in accordance with the legislation on public finances and the provisions of this regulation as well as the legislation in force.</w:t>
      </w:r>
    </w:p>
    <w:p w14:paraId="4EC47623"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3. The Commission's recommendations for reviewing and evaluating requests for subdivision of subsidies shall be taken by majority vote of the total number of members of the Commission.</w:t>
      </w:r>
    </w:p>
    <w:p w14:paraId="0EAECB3C"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4. The Commission shall keep minutes from its meetings, which shall be signed by the members of the Commission.</w:t>
      </w:r>
    </w:p>
    <w:p w14:paraId="32581F3B"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5. The Commission recommends to the Mayor the list of beneficiaries of subsidies in accordance with the criteria set out in the public announcement for the allocation of subsidies and in accordance with the provisions of this Regulation, and recommends that the decision on subsidies be divided.</w:t>
      </w:r>
    </w:p>
    <w:p w14:paraId="61DECCC3"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6. Based on the recommendation of the committee, the Mayor makes a decision on the allocation of subsidies and within five working days, the list of selected beneficiaries is published on the official website as well as on the public announcement table of the municipality.</w:t>
      </w:r>
    </w:p>
    <w:p w14:paraId="44D2EAC6"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7. All applicants are notified of the right and the procedure for filing the complaint through the published list.</w:t>
      </w:r>
    </w:p>
    <w:p w14:paraId="1FDEA06E"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8. Requests that do not meet the criteria for subsidies shall be rejected by the Chairman upon recommendation of the Commission.</w:t>
      </w:r>
    </w:p>
    <w:p w14:paraId="0E662D4A" w14:textId="77777777" w:rsidR="00ED1638" w:rsidRPr="00E906B9" w:rsidRDefault="00ED1638" w:rsidP="00ED1638">
      <w:pPr>
        <w:ind w:left="360" w:hanging="360"/>
        <w:rPr>
          <w:rFonts w:ascii="Times New Roman" w:hAnsi="Times New Roman" w:cs="Times New Roman"/>
          <w:sz w:val="24"/>
          <w:szCs w:val="24"/>
        </w:rPr>
      </w:pPr>
      <w:r w:rsidRPr="00E906B9">
        <w:rPr>
          <w:rFonts w:ascii="Times New Roman" w:hAnsi="Times New Roman" w:cs="Times New Roman"/>
          <w:sz w:val="24"/>
          <w:szCs w:val="24"/>
        </w:rPr>
        <w:t>9. The Mayor may request that the Committee for the Evaluation of Submission Claims Re-evaluate Claims or cancel the entire Evaluation Process and designate a new commission for assessing claims subdivision.</w:t>
      </w:r>
    </w:p>
    <w:p w14:paraId="663D9611" w14:textId="3E956DB3" w:rsidR="00367C86" w:rsidRPr="00E906B9" w:rsidRDefault="00ED1638" w:rsidP="00ED1638">
      <w:pPr>
        <w:ind w:left="360" w:hanging="360"/>
        <w:rPr>
          <w:rFonts w:ascii="Times New Roman" w:hAnsi="Times New Roman" w:cs="Times New Roman"/>
          <w:highlight w:val="yellow"/>
        </w:rPr>
      </w:pPr>
      <w:r w:rsidRPr="00E906B9">
        <w:rPr>
          <w:rFonts w:ascii="Times New Roman" w:hAnsi="Times New Roman" w:cs="Times New Roman"/>
          <w:sz w:val="24"/>
          <w:szCs w:val="24"/>
        </w:rPr>
        <w:t xml:space="preserve">10. The </w:t>
      </w:r>
      <w:r w:rsidR="00C93F5A" w:rsidRPr="00E906B9">
        <w:rPr>
          <w:rFonts w:ascii="Times New Roman" w:hAnsi="Times New Roman" w:cs="Times New Roman"/>
          <w:sz w:val="24"/>
          <w:szCs w:val="24"/>
        </w:rPr>
        <w:t>Mayor</w:t>
      </w:r>
      <w:r w:rsidRPr="00E906B9">
        <w:rPr>
          <w:rFonts w:ascii="Times New Roman" w:hAnsi="Times New Roman" w:cs="Times New Roman"/>
          <w:sz w:val="24"/>
          <w:szCs w:val="24"/>
        </w:rPr>
        <w:t xml:space="preserve"> shall make a final decision on the allocation of subsidies, in accordance with the recommendation of the Commission, within a period of five working days after the expiry of the time limit for the filing of the complaints referred to in Article 10 of this Regulation.</w:t>
      </w:r>
    </w:p>
    <w:p w14:paraId="63B2FFBD" w14:textId="7C561C7C" w:rsidR="00DF11A7" w:rsidRPr="00E906B9" w:rsidRDefault="00DF11A7">
      <w:pPr>
        <w:rPr>
          <w:rFonts w:ascii="Times New Roman" w:hAnsi="Times New Roman" w:cs="Times New Roman"/>
          <w:b/>
          <w:sz w:val="24"/>
          <w:szCs w:val="24"/>
        </w:rPr>
      </w:pPr>
      <w:r w:rsidRPr="00E906B9">
        <w:rPr>
          <w:rFonts w:ascii="Times New Roman" w:hAnsi="Times New Roman" w:cs="Times New Roman"/>
          <w:b/>
          <w:sz w:val="24"/>
          <w:szCs w:val="24"/>
        </w:rPr>
        <w:br w:type="page"/>
      </w:r>
    </w:p>
    <w:p w14:paraId="6A49DCC4" w14:textId="77777777" w:rsidR="007272F1" w:rsidRPr="00062304" w:rsidRDefault="007272F1" w:rsidP="007272F1">
      <w:pPr>
        <w:pStyle w:val="NoSpacing"/>
        <w:jc w:val="center"/>
        <w:rPr>
          <w:rFonts w:ascii="Times New Roman" w:hAnsi="Times New Roman" w:cs="Times New Roman"/>
          <w:b/>
          <w:sz w:val="24"/>
          <w:szCs w:val="24"/>
        </w:rPr>
      </w:pPr>
      <w:r w:rsidRPr="00062304">
        <w:rPr>
          <w:rFonts w:ascii="Times New Roman" w:hAnsi="Times New Roman" w:cs="Times New Roman"/>
          <w:b/>
          <w:sz w:val="24"/>
          <w:szCs w:val="24"/>
        </w:rPr>
        <w:lastRenderedPageBreak/>
        <w:t>Article 9</w:t>
      </w:r>
    </w:p>
    <w:p w14:paraId="5BE42ADC" w14:textId="2EA737A0" w:rsidR="007272F1" w:rsidRPr="00552E00" w:rsidRDefault="007272F1" w:rsidP="007272F1">
      <w:pPr>
        <w:jc w:val="center"/>
        <w:rPr>
          <w:rFonts w:ascii="Times New Roman" w:hAnsi="Times New Roman" w:cs="Times New Roman"/>
          <w:sz w:val="24"/>
          <w:szCs w:val="24"/>
        </w:rPr>
      </w:pPr>
      <w:r w:rsidRPr="00062304">
        <w:rPr>
          <w:rFonts w:ascii="Times New Roman" w:hAnsi="Times New Roman" w:cs="Times New Roman"/>
          <w:b/>
          <w:sz w:val="24"/>
          <w:szCs w:val="24"/>
        </w:rPr>
        <w:t>Commissions for reviewing and evaluating claims for subsidy allocation</w:t>
      </w:r>
    </w:p>
    <w:p w14:paraId="15D246D0" w14:textId="598ADE87" w:rsidR="00293602" w:rsidRPr="00E906B9" w:rsidRDefault="00293602" w:rsidP="00684B6E">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 xml:space="preserve">The Mayor appoints commissions with a three-year mandate to review complaints on </w:t>
      </w:r>
      <w:r w:rsidR="00AD2654" w:rsidRPr="00E906B9">
        <w:rPr>
          <w:rFonts w:ascii="Times New Roman" w:hAnsi="Times New Roman" w:cs="Times New Roman"/>
          <w:sz w:val="24"/>
          <w:szCs w:val="24"/>
        </w:rPr>
        <w:t>the allocation</w:t>
      </w:r>
      <w:r w:rsidRPr="00E906B9">
        <w:rPr>
          <w:rFonts w:ascii="Times New Roman" w:hAnsi="Times New Roman" w:cs="Times New Roman"/>
          <w:sz w:val="24"/>
          <w:szCs w:val="24"/>
        </w:rPr>
        <w:t xml:space="preserve"> of subsidies in the composition of representatives from specific areas.</w:t>
      </w:r>
    </w:p>
    <w:p w14:paraId="3EF34459" w14:textId="77777777" w:rsidR="00293602" w:rsidRPr="00E906B9" w:rsidRDefault="00293602" w:rsidP="00293602">
      <w:pPr>
        <w:pStyle w:val="ListParagraph"/>
        <w:jc w:val="both"/>
        <w:rPr>
          <w:rFonts w:ascii="Times New Roman" w:hAnsi="Times New Roman" w:cs="Times New Roman"/>
          <w:sz w:val="24"/>
          <w:szCs w:val="24"/>
        </w:rPr>
      </w:pPr>
    </w:p>
    <w:p w14:paraId="1591D94F" w14:textId="780A3925" w:rsidR="00293602"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 xml:space="preserve"> The chairman and the members of the Commission for reviewing and evaluating claims for subdivision of subsidies should be civil servants.</w:t>
      </w:r>
    </w:p>
    <w:p w14:paraId="00D29573" w14:textId="77777777" w:rsidR="00684B6E" w:rsidRPr="00E906B9" w:rsidRDefault="00684B6E" w:rsidP="00684B6E">
      <w:pPr>
        <w:pStyle w:val="ListParagraph"/>
        <w:rPr>
          <w:rFonts w:ascii="Times New Roman" w:hAnsi="Times New Roman" w:cs="Times New Roman"/>
          <w:sz w:val="24"/>
          <w:szCs w:val="24"/>
        </w:rPr>
      </w:pPr>
    </w:p>
    <w:p w14:paraId="174A7069" w14:textId="2CA1BC78" w:rsidR="00293602"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The Commission shall be composed of 3 members.</w:t>
      </w:r>
    </w:p>
    <w:p w14:paraId="1DC73547" w14:textId="77777777" w:rsidR="00293602" w:rsidRPr="00E906B9" w:rsidRDefault="00293602" w:rsidP="00293602">
      <w:pPr>
        <w:pStyle w:val="ListParagraph"/>
        <w:jc w:val="both"/>
        <w:rPr>
          <w:rFonts w:ascii="Times New Roman" w:hAnsi="Times New Roman" w:cs="Times New Roman"/>
          <w:sz w:val="24"/>
          <w:szCs w:val="24"/>
        </w:rPr>
      </w:pPr>
    </w:p>
    <w:p w14:paraId="7E53A30E" w14:textId="369668C3" w:rsidR="00293602"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The Commission shall keep minutes from its meetings, which shall be signed by the members of the Commission.</w:t>
      </w:r>
    </w:p>
    <w:p w14:paraId="69A34E1D" w14:textId="77777777" w:rsidR="00293602" w:rsidRPr="00E906B9" w:rsidRDefault="00293602" w:rsidP="00293602">
      <w:pPr>
        <w:pStyle w:val="ListParagraph"/>
        <w:jc w:val="both"/>
        <w:rPr>
          <w:rFonts w:ascii="Times New Roman" w:hAnsi="Times New Roman" w:cs="Times New Roman"/>
          <w:sz w:val="24"/>
          <w:szCs w:val="24"/>
        </w:rPr>
      </w:pPr>
    </w:p>
    <w:p w14:paraId="38F89C75" w14:textId="2AA2024A" w:rsidR="00293602"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A member of the Commission for the review of claims for the allocation of subsidies shall be the legal officer of the respective unit.</w:t>
      </w:r>
    </w:p>
    <w:p w14:paraId="3496F9E3" w14:textId="77777777" w:rsidR="00293602" w:rsidRPr="00E906B9" w:rsidRDefault="00293602" w:rsidP="00293602">
      <w:pPr>
        <w:pStyle w:val="ListParagraph"/>
        <w:jc w:val="both"/>
        <w:rPr>
          <w:rFonts w:ascii="Times New Roman" w:hAnsi="Times New Roman" w:cs="Times New Roman"/>
          <w:sz w:val="24"/>
          <w:szCs w:val="24"/>
        </w:rPr>
      </w:pPr>
    </w:p>
    <w:p w14:paraId="1EFD5AF3" w14:textId="5B56C476" w:rsidR="00293602"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Members of the Commission for Appraisal of Complaints for Subsidies may not be officials who have been part of the Commission for reviewing and evaluating requests for subdivision of subsidies.</w:t>
      </w:r>
    </w:p>
    <w:p w14:paraId="7896DBD0" w14:textId="77777777" w:rsidR="00293602" w:rsidRPr="00E906B9" w:rsidRDefault="00293602" w:rsidP="00293602">
      <w:pPr>
        <w:pStyle w:val="ListParagraph"/>
        <w:jc w:val="both"/>
        <w:rPr>
          <w:rFonts w:ascii="Times New Roman" w:hAnsi="Times New Roman" w:cs="Times New Roman"/>
          <w:sz w:val="24"/>
          <w:szCs w:val="24"/>
        </w:rPr>
      </w:pPr>
    </w:p>
    <w:p w14:paraId="23EA1701" w14:textId="16F9B845" w:rsidR="00632461" w:rsidRPr="00E906B9" w:rsidRDefault="00293602" w:rsidP="00293602">
      <w:pPr>
        <w:pStyle w:val="ListParagraph"/>
        <w:numPr>
          <w:ilvl w:val="0"/>
          <w:numId w:val="16"/>
        </w:numPr>
        <w:jc w:val="both"/>
        <w:rPr>
          <w:rFonts w:ascii="Times New Roman" w:hAnsi="Times New Roman" w:cs="Times New Roman"/>
          <w:sz w:val="24"/>
          <w:szCs w:val="24"/>
        </w:rPr>
      </w:pPr>
      <w:r w:rsidRPr="00E906B9">
        <w:rPr>
          <w:rFonts w:ascii="Times New Roman" w:hAnsi="Times New Roman" w:cs="Times New Roman"/>
          <w:sz w:val="24"/>
          <w:szCs w:val="24"/>
        </w:rPr>
        <w:t>The composition of the Commission should be based on the principle of gender equality.</w:t>
      </w:r>
    </w:p>
    <w:p w14:paraId="6681513C" w14:textId="77777777" w:rsidR="00632461" w:rsidRPr="00E906B9" w:rsidRDefault="00632461" w:rsidP="0066684C">
      <w:pPr>
        <w:pStyle w:val="ListParagraph"/>
        <w:ind w:left="0"/>
        <w:jc w:val="both"/>
        <w:rPr>
          <w:rFonts w:ascii="Times New Roman" w:hAnsi="Times New Roman" w:cs="Times New Roman"/>
          <w:sz w:val="24"/>
          <w:szCs w:val="24"/>
        </w:rPr>
      </w:pPr>
    </w:p>
    <w:p w14:paraId="1CEF7930" w14:textId="77777777" w:rsidR="006213A8" w:rsidRPr="00137865" w:rsidRDefault="006213A8" w:rsidP="00137865">
      <w:pPr>
        <w:pStyle w:val="NoSpacing"/>
        <w:jc w:val="center"/>
        <w:rPr>
          <w:rFonts w:ascii="Times New Roman" w:hAnsi="Times New Roman" w:cs="Times New Roman"/>
          <w:b/>
          <w:sz w:val="24"/>
          <w:szCs w:val="24"/>
        </w:rPr>
      </w:pPr>
      <w:r w:rsidRPr="00137865">
        <w:rPr>
          <w:rFonts w:ascii="Times New Roman" w:hAnsi="Times New Roman" w:cs="Times New Roman"/>
          <w:b/>
          <w:sz w:val="24"/>
          <w:szCs w:val="24"/>
        </w:rPr>
        <w:t>Article 10</w:t>
      </w:r>
    </w:p>
    <w:p w14:paraId="4B2AF8A6" w14:textId="2A08DC03" w:rsidR="005A5CB9" w:rsidRPr="00137865" w:rsidRDefault="006213A8" w:rsidP="00137865">
      <w:pPr>
        <w:pStyle w:val="ListParagraph"/>
        <w:ind w:left="0"/>
        <w:jc w:val="center"/>
        <w:rPr>
          <w:rFonts w:ascii="Times New Roman" w:hAnsi="Times New Roman" w:cs="Times New Roman"/>
          <w:b/>
          <w:sz w:val="24"/>
          <w:szCs w:val="24"/>
        </w:rPr>
      </w:pPr>
      <w:r w:rsidRPr="00137865">
        <w:rPr>
          <w:rFonts w:ascii="Times New Roman" w:hAnsi="Times New Roman" w:cs="Times New Roman"/>
          <w:b/>
          <w:sz w:val="24"/>
          <w:szCs w:val="24"/>
        </w:rPr>
        <w:t>Submission and resolution of complaints</w:t>
      </w:r>
    </w:p>
    <w:p w14:paraId="176138EB" w14:textId="77777777"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1. The appeal shall be filed within 5 working days after notification of the decision of the Mayor for not allocating subsidies.</w:t>
      </w:r>
    </w:p>
    <w:p w14:paraId="0482338A" w14:textId="77777777"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2. The Commission must review the complaints and take a decision within 10 working days after the expiry of the time limit for filing the appeals.</w:t>
      </w:r>
    </w:p>
    <w:p w14:paraId="211E3F43" w14:textId="77777777"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3. The Appeals Committee during the decision-making process shall act on the basis of the Law on Administrative Procedure and the provisions of this Regulation.</w:t>
      </w:r>
    </w:p>
    <w:p w14:paraId="2926BEF2" w14:textId="77777777"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4. The decisions of the Commission for reviewing the claims for the division of subsidies shall be taken by majority vote of the total number of members of the Commission.</w:t>
      </w:r>
    </w:p>
    <w:p w14:paraId="7533C951" w14:textId="77777777"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5. The Appeals Commission has the right to:</w:t>
      </w:r>
    </w:p>
    <w:p w14:paraId="3EC6F99C" w14:textId="40AEEEDE" w:rsidR="006213A8"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 xml:space="preserve">    5.1. </w:t>
      </w:r>
      <w:proofErr w:type="gramStart"/>
      <w:r w:rsidRPr="00E906B9">
        <w:rPr>
          <w:rFonts w:ascii="Times New Roman" w:hAnsi="Times New Roman" w:cs="Times New Roman"/>
          <w:sz w:val="24"/>
          <w:szCs w:val="24"/>
        </w:rPr>
        <w:t>to</w:t>
      </w:r>
      <w:proofErr w:type="gramEnd"/>
      <w:r w:rsidRPr="00E906B9">
        <w:rPr>
          <w:rFonts w:ascii="Times New Roman" w:hAnsi="Times New Roman" w:cs="Times New Roman"/>
          <w:sz w:val="24"/>
          <w:szCs w:val="24"/>
        </w:rPr>
        <w:t xml:space="preserve"> reject the appeal of the parties as unfounded; and</w:t>
      </w:r>
    </w:p>
    <w:p w14:paraId="224A80DF" w14:textId="56491B3A" w:rsidR="00F47C24" w:rsidRPr="00E906B9" w:rsidRDefault="006213A8" w:rsidP="006213A8">
      <w:pPr>
        <w:tabs>
          <w:tab w:val="left" w:pos="1170"/>
        </w:tabs>
        <w:rPr>
          <w:rFonts w:ascii="Times New Roman" w:hAnsi="Times New Roman" w:cs="Times New Roman"/>
          <w:sz w:val="24"/>
          <w:szCs w:val="24"/>
        </w:rPr>
      </w:pPr>
      <w:r w:rsidRPr="00E906B9">
        <w:rPr>
          <w:rFonts w:ascii="Times New Roman" w:hAnsi="Times New Roman" w:cs="Times New Roman"/>
          <w:sz w:val="24"/>
          <w:szCs w:val="24"/>
        </w:rPr>
        <w:t xml:space="preserve">    5.2. </w:t>
      </w:r>
      <w:proofErr w:type="gramStart"/>
      <w:r w:rsidRPr="00E906B9">
        <w:rPr>
          <w:rFonts w:ascii="Times New Roman" w:hAnsi="Times New Roman" w:cs="Times New Roman"/>
          <w:sz w:val="24"/>
          <w:szCs w:val="24"/>
        </w:rPr>
        <w:t>to</w:t>
      </w:r>
      <w:proofErr w:type="gramEnd"/>
      <w:r w:rsidRPr="00E906B9">
        <w:rPr>
          <w:rFonts w:ascii="Times New Roman" w:hAnsi="Times New Roman" w:cs="Times New Roman"/>
          <w:sz w:val="24"/>
          <w:szCs w:val="24"/>
        </w:rPr>
        <w:t xml:space="preserve"> ask the evaluation committee to reconsider the applicants' requests.</w:t>
      </w:r>
    </w:p>
    <w:p w14:paraId="29AAA6EE" w14:textId="77777777" w:rsidR="005D4336" w:rsidRPr="009B6B6C" w:rsidRDefault="005D4336" w:rsidP="009B6B6C">
      <w:pPr>
        <w:pStyle w:val="NoSpacing"/>
        <w:jc w:val="center"/>
        <w:rPr>
          <w:rFonts w:ascii="Times New Roman" w:hAnsi="Times New Roman" w:cs="Times New Roman"/>
          <w:b/>
          <w:sz w:val="24"/>
          <w:szCs w:val="24"/>
        </w:rPr>
      </w:pPr>
      <w:r w:rsidRPr="009B6B6C">
        <w:rPr>
          <w:rFonts w:ascii="Times New Roman" w:hAnsi="Times New Roman" w:cs="Times New Roman"/>
          <w:b/>
          <w:sz w:val="24"/>
          <w:szCs w:val="24"/>
        </w:rPr>
        <w:lastRenderedPageBreak/>
        <w:t>Article 11</w:t>
      </w:r>
    </w:p>
    <w:p w14:paraId="786F5E5A" w14:textId="12D2C484" w:rsidR="00315C2E" w:rsidRPr="009B6B6C" w:rsidRDefault="005D4336" w:rsidP="009B6B6C">
      <w:pPr>
        <w:pStyle w:val="ListParagraph"/>
        <w:ind w:left="0"/>
        <w:jc w:val="center"/>
        <w:rPr>
          <w:rFonts w:ascii="Times New Roman" w:hAnsi="Times New Roman" w:cs="Times New Roman"/>
          <w:b/>
          <w:sz w:val="24"/>
          <w:szCs w:val="24"/>
        </w:rPr>
      </w:pPr>
      <w:r w:rsidRPr="009B6B6C">
        <w:rPr>
          <w:rFonts w:ascii="Times New Roman" w:hAnsi="Times New Roman" w:cs="Times New Roman"/>
          <w:b/>
          <w:sz w:val="24"/>
          <w:szCs w:val="24"/>
        </w:rPr>
        <w:t>The enforceability of the decision</w:t>
      </w:r>
    </w:p>
    <w:p w14:paraId="1EF9A5C2" w14:textId="77777777" w:rsidR="00A172E3" w:rsidRPr="00E906B9" w:rsidRDefault="00A172E3" w:rsidP="00A172E3">
      <w:pPr>
        <w:jc w:val="both"/>
        <w:rPr>
          <w:rFonts w:ascii="Times New Roman" w:hAnsi="Times New Roman" w:cs="Times New Roman"/>
          <w:sz w:val="24"/>
          <w:szCs w:val="24"/>
        </w:rPr>
      </w:pPr>
      <w:r w:rsidRPr="00E906B9">
        <w:rPr>
          <w:rFonts w:ascii="Times New Roman" w:hAnsi="Times New Roman" w:cs="Times New Roman"/>
          <w:sz w:val="24"/>
          <w:szCs w:val="24"/>
        </w:rPr>
        <w:t>1. The Chairman's decision on the allocation of subsidies becomes enforceable if:</w:t>
      </w:r>
    </w:p>
    <w:p w14:paraId="6CD08DDF" w14:textId="31950536" w:rsidR="00A172E3" w:rsidRPr="00E906B9" w:rsidRDefault="00A172E3" w:rsidP="00A172E3">
      <w:pPr>
        <w:jc w:val="both"/>
        <w:rPr>
          <w:rFonts w:ascii="Times New Roman" w:hAnsi="Times New Roman" w:cs="Times New Roman"/>
          <w:sz w:val="24"/>
          <w:szCs w:val="24"/>
        </w:rPr>
      </w:pPr>
      <w:r w:rsidRPr="00E906B9">
        <w:rPr>
          <w:rFonts w:ascii="Times New Roman" w:hAnsi="Times New Roman" w:cs="Times New Roman"/>
          <w:sz w:val="24"/>
          <w:szCs w:val="24"/>
        </w:rPr>
        <w:t xml:space="preserve">    1.1. </w:t>
      </w:r>
      <w:proofErr w:type="gramStart"/>
      <w:r w:rsidRPr="00E906B9">
        <w:rPr>
          <w:rFonts w:ascii="Times New Roman" w:hAnsi="Times New Roman" w:cs="Times New Roman"/>
          <w:sz w:val="24"/>
          <w:szCs w:val="24"/>
        </w:rPr>
        <w:t>no</w:t>
      </w:r>
      <w:proofErr w:type="gramEnd"/>
      <w:r w:rsidRPr="00E906B9">
        <w:rPr>
          <w:rFonts w:ascii="Times New Roman" w:hAnsi="Times New Roman" w:cs="Times New Roman"/>
          <w:sz w:val="24"/>
          <w:szCs w:val="24"/>
        </w:rPr>
        <w:t xml:space="preserve"> complaint has been filed under paragraph 1 of Article 10; and</w:t>
      </w:r>
    </w:p>
    <w:p w14:paraId="6F78FF4C" w14:textId="3CF5A6F5" w:rsidR="005A5CB9" w:rsidRPr="00E906B9" w:rsidRDefault="00A172E3" w:rsidP="00A172E3">
      <w:pPr>
        <w:pStyle w:val="ListParagraph"/>
        <w:ind w:left="0"/>
        <w:jc w:val="both"/>
        <w:rPr>
          <w:rFonts w:ascii="Times New Roman" w:hAnsi="Times New Roman" w:cs="Times New Roman"/>
          <w:sz w:val="24"/>
          <w:szCs w:val="24"/>
        </w:rPr>
      </w:pPr>
      <w:r w:rsidRPr="00E906B9">
        <w:rPr>
          <w:rFonts w:ascii="Times New Roman" w:hAnsi="Times New Roman" w:cs="Times New Roman"/>
          <w:sz w:val="24"/>
          <w:szCs w:val="24"/>
        </w:rPr>
        <w:t xml:space="preserve">     1.2. with the decision of the Complaints Commission is rejected the complaint.</w:t>
      </w:r>
    </w:p>
    <w:p w14:paraId="3C1ADBAE" w14:textId="77777777" w:rsidR="00906714" w:rsidRPr="00E906B9" w:rsidRDefault="00906714" w:rsidP="00A172E3">
      <w:pPr>
        <w:pStyle w:val="ListParagraph"/>
        <w:ind w:left="0"/>
        <w:jc w:val="both"/>
        <w:rPr>
          <w:rFonts w:ascii="Times New Roman" w:hAnsi="Times New Roman" w:cs="Times New Roman"/>
          <w:b/>
          <w:sz w:val="24"/>
          <w:szCs w:val="24"/>
        </w:rPr>
      </w:pPr>
    </w:p>
    <w:p w14:paraId="1CBB31D3" w14:textId="77777777" w:rsidR="00906714" w:rsidRPr="009B6B6C" w:rsidRDefault="00906714" w:rsidP="009B6B6C">
      <w:pPr>
        <w:spacing w:after="0" w:line="240" w:lineRule="auto"/>
        <w:jc w:val="center"/>
        <w:rPr>
          <w:rFonts w:ascii="Times New Roman" w:hAnsi="Times New Roman" w:cs="Times New Roman"/>
          <w:b/>
          <w:sz w:val="24"/>
          <w:szCs w:val="24"/>
        </w:rPr>
      </w:pPr>
      <w:r w:rsidRPr="009B6B6C">
        <w:rPr>
          <w:rFonts w:ascii="Times New Roman" w:hAnsi="Times New Roman" w:cs="Times New Roman"/>
          <w:b/>
          <w:sz w:val="24"/>
          <w:szCs w:val="24"/>
        </w:rPr>
        <w:t>Article 12</w:t>
      </w:r>
    </w:p>
    <w:p w14:paraId="2D1974D3" w14:textId="54731A8E" w:rsidR="00F47C24" w:rsidRPr="00E906B9" w:rsidRDefault="00906714" w:rsidP="009B6B6C">
      <w:pPr>
        <w:pStyle w:val="ListParagraph"/>
        <w:spacing w:after="0" w:line="240" w:lineRule="auto"/>
        <w:ind w:left="0"/>
        <w:jc w:val="center"/>
        <w:rPr>
          <w:rFonts w:ascii="Times New Roman" w:hAnsi="Times New Roman" w:cs="Times New Roman"/>
          <w:b/>
          <w:sz w:val="24"/>
          <w:szCs w:val="24"/>
        </w:rPr>
      </w:pPr>
      <w:r w:rsidRPr="009E7D63">
        <w:rPr>
          <w:rFonts w:ascii="Times New Roman" w:hAnsi="Times New Roman" w:cs="Times New Roman"/>
          <w:b/>
          <w:sz w:val="24"/>
          <w:szCs w:val="24"/>
        </w:rPr>
        <w:t>Public Announcement on Subsidies Allocation</w:t>
      </w:r>
    </w:p>
    <w:p w14:paraId="5ECEAE8C" w14:textId="77777777" w:rsidR="00906714" w:rsidRPr="00E906B9" w:rsidRDefault="00906714" w:rsidP="00906714">
      <w:pPr>
        <w:pStyle w:val="ListParagraph"/>
        <w:spacing w:after="0" w:line="240" w:lineRule="auto"/>
        <w:ind w:left="0"/>
        <w:jc w:val="center"/>
        <w:rPr>
          <w:rFonts w:ascii="Times New Roman" w:hAnsi="Times New Roman" w:cs="Times New Roman"/>
          <w:b/>
          <w:sz w:val="24"/>
          <w:szCs w:val="24"/>
        </w:rPr>
      </w:pPr>
    </w:p>
    <w:p w14:paraId="19910E0D" w14:textId="77777777" w:rsidR="002D0C01" w:rsidRPr="00E906B9" w:rsidRDefault="002D0C01" w:rsidP="002D0C01">
      <w:pPr>
        <w:rPr>
          <w:rFonts w:ascii="Times New Roman" w:hAnsi="Times New Roman" w:cs="Times New Roman"/>
          <w:sz w:val="24"/>
          <w:szCs w:val="24"/>
        </w:rPr>
      </w:pPr>
      <w:r w:rsidRPr="00E906B9">
        <w:rPr>
          <w:rFonts w:ascii="Times New Roman" w:hAnsi="Times New Roman" w:cs="Times New Roman"/>
          <w:sz w:val="24"/>
          <w:szCs w:val="24"/>
        </w:rPr>
        <w:t>1. The subsidy allocation process starts through public announcements which are published on the municipal website, the local media, the announcement boards, and the places frequented in the territory of the municipality.</w:t>
      </w:r>
    </w:p>
    <w:p w14:paraId="3C13365C" w14:textId="77777777" w:rsidR="002D0C01" w:rsidRPr="00E906B9" w:rsidRDefault="002D0C01" w:rsidP="002D0C01">
      <w:pPr>
        <w:rPr>
          <w:rFonts w:ascii="Times New Roman" w:hAnsi="Times New Roman" w:cs="Times New Roman"/>
          <w:sz w:val="24"/>
          <w:szCs w:val="24"/>
        </w:rPr>
      </w:pPr>
      <w:r w:rsidRPr="00E906B9">
        <w:rPr>
          <w:rFonts w:ascii="Times New Roman" w:hAnsi="Times New Roman" w:cs="Times New Roman"/>
          <w:sz w:val="24"/>
          <w:szCs w:val="24"/>
        </w:rPr>
        <w:t>2. The announcement shall specify the criteria and procedures to apply for the allocation of subsidies set out in this Regulation.</w:t>
      </w:r>
    </w:p>
    <w:p w14:paraId="46F72C12" w14:textId="0976D535" w:rsidR="00954EDD" w:rsidRDefault="002D0C01" w:rsidP="002D0C01">
      <w:pPr>
        <w:pStyle w:val="ListParagraph"/>
        <w:ind w:left="0"/>
        <w:rPr>
          <w:rFonts w:ascii="Times New Roman" w:hAnsi="Times New Roman" w:cs="Times New Roman"/>
          <w:sz w:val="24"/>
          <w:szCs w:val="24"/>
        </w:rPr>
      </w:pPr>
      <w:r w:rsidRPr="00E906B9">
        <w:rPr>
          <w:rFonts w:ascii="Times New Roman" w:hAnsi="Times New Roman" w:cs="Times New Roman"/>
          <w:sz w:val="24"/>
          <w:szCs w:val="24"/>
        </w:rPr>
        <w:t>3. The public announcement is published at least 10 working days from the date of the announcement.</w:t>
      </w:r>
    </w:p>
    <w:p w14:paraId="31ABECF4" w14:textId="77777777" w:rsidR="00D03CFA" w:rsidRPr="007145D1" w:rsidRDefault="00D03CFA" w:rsidP="00D03CFA">
      <w:pPr>
        <w:pStyle w:val="NoSpacing"/>
        <w:jc w:val="center"/>
        <w:rPr>
          <w:rFonts w:ascii="Times New Roman" w:hAnsi="Times New Roman" w:cs="Times New Roman"/>
          <w:b/>
          <w:sz w:val="24"/>
          <w:szCs w:val="24"/>
        </w:rPr>
      </w:pPr>
      <w:r w:rsidRPr="007145D1">
        <w:rPr>
          <w:rFonts w:ascii="Times New Roman" w:hAnsi="Times New Roman" w:cs="Times New Roman"/>
          <w:b/>
          <w:sz w:val="24"/>
          <w:szCs w:val="24"/>
        </w:rPr>
        <w:t>Article 13</w:t>
      </w:r>
    </w:p>
    <w:p w14:paraId="2C1BD464" w14:textId="2BAE1D31" w:rsidR="00D03CFA" w:rsidRPr="00B3361C" w:rsidRDefault="00D03CFA" w:rsidP="00D03CFA">
      <w:pPr>
        <w:jc w:val="center"/>
        <w:rPr>
          <w:rFonts w:ascii="Times New Roman" w:hAnsi="Times New Roman" w:cs="Times New Roman"/>
          <w:b/>
          <w:sz w:val="24"/>
          <w:szCs w:val="24"/>
        </w:rPr>
      </w:pPr>
      <w:r w:rsidRPr="007145D1">
        <w:rPr>
          <w:rFonts w:ascii="Times New Roman" w:hAnsi="Times New Roman" w:cs="Times New Roman"/>
          <w:b/>
          <w:sz w:val="24"/>
          <w:szCs w:val="24"/>
        </w:rPr>
        <w:t>Subsidy Agreement</w:t>
      </w:r>
    </w:p>
    <w:p w14:paraId="6BD792EC" w14:textId="77777777" w:rsidR="008F3B88" w:rsidRPr="00E906B9" w:rsidRDefault="008F3B88" w:rsidP="008F3B88">
      <w:pPr>
        <w:jc w:val="both"/>
        <w:rPr>
          <w:rFonts w:ascii="Times New Roman" w:hAnsi="Times New Roman" w:cs="Times New Roman"/>
          <w:sz w:val="24"/>
          <w:szCs w:val="24"/>
        </w:rPr>
      </w:pPr>
      <w:r w:rsidRPr="00E906B9">
        <w:rPr>
          <w:rFonts w:ascii="Times New Roman" w:hAnsi="Times New Roman" w:cs="Times New Roman"/>
          <w:sz w:val="24"/>
          <w:szCs w:val="24"/>
        </w:rPr>
        <w:t>1. An agreement should be concluded for the realization of subsidies, which defines the rights and duties between the municipality and the beneficiary of the subsidy.</w:t>
      </w:r>
    </w:p>
    <w:p w14:paraId="6AD5B158" w14:textId="77777777" w:rsidR="008F3B88" w:rsidRPr="00E906B9" w:rsidRDefault="008F3B88" w:rsidP="008F3B88">
      <w:pPr>
        <w:jc w:val="both"/>
        <w:rPr>
          <w:rFonts w:ascii="Times New Roman" w:hAnsi="Times New Roman" w:cs="Times New Roman"/>
          <w:sz w:val="24"/>
          <w:szCs w:val="24"/>
        </w:rPr>
      </w:pPr>
      <w:r w:rsidRPr="00E906B9">
        <w:rPr>
          <w:rFonts w:ascii="Times New Roman" w:hAnsi="Times New Roman" w:cs="Times New Roman"/>
          <w:sz w:val="24"/>
          <w:szCs w:val="24"/>
        </w:rPr>
        <w:t>2. The agreement must be concluded in any case where the subsidy awarded exceeds 5,000 euros.</w:t>
      </w:r>
    </w:p>
    <w:p w14:paraId="0B4B7163" w14:textId="77777777" w:rsidR="008F3B88" w:rsidRPr="00E906B9" w:rsidRDefault="008F3B88" w:rsidP="008F3B88">
      <w:pPr>
        <w:jc w:val="both"/>
        <w:rPr>
          <w:rFonts w:ascii="Times New Roman" w:hAnsi="Times New Roman" w:cs="Times New Roman"/>
          <w:sz w:val="24"/>
          <w:szCs w:val="24"/>
        </w:rPr>
      </w:pPr>
      <w:r w:rsidRPr="00E906B9">
        <w:rPr>
          <w:rFonts w:ascii="Times New Roman" w:hAnsi="Times New Roman" w:cs="Times New Roman"/>
          <w:sz w:val="24"/>
          <w:szCs w:val="24"/>
        </w:rPr>
        <w:t>3. The agreement provided for in point 2 of this article shall not apply to subsidies granted for the treatment of health illness and for the reward of students, teachers and athletes for achievements in national or international competitions.</w:t>
      </w:r>
    </w:p>
    <w:p w14:paraId="6B175378" w14:textId="77777777" w:rsidR="008F3B88" w:rsidRPr="00E906B9" w:rsidRDefault="008F3B88" w:rsidP="008F3B88">
      <w:pPr>
        <w:jc w:val="both"/>
        <w:rPr>
          <w:rFonts w:ascii="Times New Roman" w:hAnsi="Times New Roman" w:cs="Times New Roman"/>
          <w:sz w:val="24"/>
          <w:szCs w:val="24"/>
        </w:rPr>
      </w:pPr>
      <w:r w:rsidRPr="00E906B9">
        <w:rPr>
          <w:rFonts w:ascii="Times New Roman" w:hAnsi="Times New Roman" w:cs="Times New Roman"/>
          <w:sz w:val="24"/>
          <w:szCs w:val="24"/>
        </w:rPr>
        <w:t>4. The agreement shall specify the parties to the agreement, the purpose, the amount of the financial means, the time limits, the duties and responsibilities of the parties, the supervision, the form of subsidy, reporting, entry into force and other relevant parts of the agreement.</w:t>
      </w:r>
    </w:p>
    <w:p w14:paraId="096848EC" w14:textId="4737B573" w:rsidR="00295FA8" w:rsidRPr="00E906B9" w:rsidRDefault="008F3B88" w:rsidP="00703F01">
      <w:pPr>
        <w:jc w:val="both"/>
        <w:rPr>
          <w:rFonts w:ascii="Times New Roman" w:hAnsi="Times New Roman" w:cs="Times New Roman"/>
          <w:sz w:val="24"/>
          <w:szCs w:val="24"/>
        </w:rPr>
      </w:pPr>
      <w:r w:rsidRPr="00E906B9">
        <w:rPr>
          <w:rFonts w:ascii="Times New Roman" w:hAnsi="Times New Roman" w:cs="Times New Roman"/>
          <w:sz w:val="24"/>
          <w:szCs w:val="24"/>
        </w:rPr>
        <w:t>5. The agreement must be signed within 10 working days after the announcement of the final decision on the allocation of subsidies.</w:t>
      </w:r>
    </w:p>
    <w:p w14:paraId="2FB83AD4" w14:textId="77777777" w:rsidR="00B3493B" w:rsidRDefault="00B3493B" w:rsidP="00505E0E">
      <w:pPr>
        <w:pStyle w:val="NoSpacing"/>
        <w:jc w:val="center"/>
        <w:rPr>
          <w:rFonts w:ascii="Times New Roman" w:hAnsi="Times New Roman" w:cs="Times New Roman"/>
          <w:b/>
          <w:sz w:val="24"/>
          <w:szCs w:val="24"/>
        </w:rPr>
      </w:pPr>
    </w:p>
    <w:p w14:paraId="68DF6DE3" w14:textId="77777777" w:rsidR="00F32E4D" w:rsidRDefault="00F32E4D" w:rsidP="00505E0E">
      <w:pPr>
        <w:pStyle w:val="NoSpacing"/>
        <w:jc w:val="center"/>
        <w:rPr>
          <w:rFonts w:ascii="Times New Roman" w:hAnsi="Times New Roman" w:cs="Times New Roman"/>
          <w:b/>
          <w:sz w:val="24"/>
          <w:szCs w:val="24"/>
        </w:rPr>
      </w:pPr>
    </w:p>
    <w:p w14:paraId="5E879E44" w14:textId="77777777" w:rsidR="00F32E4D" w:rsidRDefault="00F32E4D" w:rsidP="00505E0E">
      <w:pPr>
        <w:pStyle w:val="NoSpacing"/>
        <w:jc w:val="center"/>
        <w:rPr>
          <w:rFonts w:ascii="Times New Roman" w:hAnsi="Times New Roman" w:cs="Times New Roman"/>
          <w:b/>
          <w:sz w:val="24"/>
          <w:szCs w:val="24"/>
        </w:rPr>
      </w:pPr>
    </w:p>
    <w:p w14:paraId="66710970" w14:textId="77777777" w:rsidR="00505E0E" w:rsidRPr="00543C4E" w:rsidRDefault="00505E0E" w:rsidP="00505E0E">
      <w:pPr>
        <w:pStyle w:val="NoSpacing"/>
        <w:jc w:val="center"/>
        <w:rPr>
          <w:rFonts w:ascii="Times New Roman" w:hAnsi="Times New Roman" w:cs="Times New Roman"/>
          <w:b/>
          <w:sz w:val="24"/>
          <w:szCs w:val="24"/>
        </w:rPr>
      </w:pPr>
      <w:r w:rsidRPr="00543C4E">
        <w:rPr>
          <w:rFonts w:ascii="Times New Roman" w:hAnsi="Times New Roman" w:cs="Times New Roman"/>
          <w:b/>
          <w:sz w:val="24"/>
          <w:szCs w:val="24"/>
        </w:rPr>
        <w:lastRenderedPageBreak/>
        <w:t>Article 14</w:t>
      </w:r>
    </w:p>
    <w:p w14:paraId="7F3C6E4A" w14:textId="19840BDF" w:rsidR="00505E0E" w:rsidRPr="002D00BD" w:rsidRDefault="00505E0E" w:rsidP="00505E0E">
      <w:pPr>
        <w:jc w:val="center"/>
        <w:rPr>
          <w:rFonts w:ascii="Times New Roman" w:hAnsi="Times New Roman" w:cs="Times New Roman"/>
          <w:b/>
          <w:sz w:val="24"/>
          <w:szCs w:val="24"/>
        </w:rPr>
      </w:pPr>
      <w:r w:rsidRPr="00543C4E">
        <w:rPr>
          <w:rFonts w:ascii="Times New Roman" w:hAnsi="Times New Roman" w:cs="Times New Roman"/>
          <w:b/>
          <w:sz w:val="24"/>
          <w:szCs w:val="24"/>
        </w:rPr>
        <w:t>Education subsidies</w:t>
      </w:r>
    </w:p>
    <w:p w14:paraId="1A210A1F" w14:textId="77777777"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1. The municipality may allocate subsidies for education including but not limited to:</w:t>
      </w:r>
    </w:p>
    <w:p w14:paraId="008DF951" w14:textId="77777777" w:rsidR="00505E0E" w:rsidRPr="00E906B9" w:rsidRDefault="00505E0E" w:rsidP="00505E0E">
      <w:pPr>
        <w:spacing w:after="0" w:line="240" w:lineRule="auto"/>
        <w:jc w:val="center"/>
        <w:rPr>
          <w:rFonts w:ascii="Times New Roman" w:hAnsi="Times New Roman" w:cs="Times New Roman"/>
          <w:sz w:val="24"/>
          <w:szCs w:val="24"/>
        </w:rPr>
      </w:pPr>
    </w:p>
    <w:p w14:paraId="61A258CA" w14:textId="4AA74779"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1.1 Student scholarship;</w:t>
      </w:r>
    </w:p>
    <w:p w14:paraId="39E913CD" w14:textId="77777777" w:rsidR="00FC2E2A" w:rsidRPr="00E906B9" w:rsidRDefault="00FC2E2A" w:rsidP="00505E0E">
      <w:pPr>
        <w:spacing w:after="0" w:line="240" w:lineRule="auto"/>
        <w:rPr>
          <w:rFonts w:ascii="Times New Roman" w:hAnsi="Times New Roman" w:cs="Times New Roman"/>
          <w:sz w:val="24"/>
          <w:szCs w:val="24"/>
        </w:rPr>
      </w:pPr>
    </w:p>
    <w:p w14:paraId="2C351859" w14:textId="0E6DD5B6"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1.2 Scholarships for high school students;</w:t>
      </w:r>
    </w:p>
    <w:p w14:paraId="3DA9830E" w14:textId="77777777" w:rsidR="00FC2E2A" w:rsidRPr="00E906B9" w:rsidRDefault="00FC2E2A" w:rsidP="00505E0E">
      <w:pPr>
        <w:spacing w:after="0" w:line="240" w:lineRule="auto"/>
        <w:rPr>
          <w:rFonts w:ascii="Times New Roman" w:hAnsi="Times New Roman" w:cs="Times New Roman"/>
          <w:sz w:val="24"/>
          <w:szCs w:val="24"/>
        </w:rPr>
      </w:pPr>
    </w:p>
    <w:p w14:paraId="0BF3E0E8" w14:textId="26AC580C"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1.3 Scholarships for Primary School Students;</w:t>
      </w:r>
    </w:p>
    <w:p w14:paraId="2B1572EC" w14:textId="77777777" w:rsidR="00FC2E2A" w:rsidRPr="00E906B9" w:rsidRDefault="00FC2E2A" w:rsidP="00505E0E">
      <w:pPr>
        <w:spacing w:after="0" w:line="240" w:lineRule="auto"/>
        <w:rPr>
          <w:rFonts w:ascii="Times New Roman" w:hAnsi="Times New Roman" w:cs="Times New Roman"/>
          <w:sz w:val="24"/>
          <w:szCs w:val="24"/>
        </w:rPr>
      </w:pPr>
    </w:p>
    <w:p w14:paraId="2607DE34" w14:textId="4B27E585"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1.4 </w:t>
      </w:r>
      <w:r w:rsidR="006815C1">
        <w:rPr>
          <w:rFonts w:ascii="Times New Roman" w:hAnsi="Times New Roman" w:cs="Times New Roman"/>
          <w:sz w:val="24"/>
          <w:szCs w:val="24"/>
        </w:rPr>
        <w:t>D</w:t>
      </w:r>
      <w:r w:rsidRPr="00E906B9">
        <w:rPr>
          <w:rFonts w:ascii="Times New Roman" w:hAnsi="Times New Roman" w:cs="Times New Roman"/>
          <w:sz w:val="24"/>
          <w:szCs w:val="24"/>
        </w:rPr>
        <w:t>eficiency frameworks;</w:t>
      </w:r>
    </w:p>
    <w:p w14:paraId="70E6A278" w14:textId="77777777" w:rsidR="00FC2E2A" w:rsidRPr="00E906B9" w:rsidRDefault="00FC2E2A" w:rsidP="00505E0E">
      <w:pPr>
        <w:spacing w:after="0" w:line="240" w:lineRule="auto"/>
        <w:rPr>
          <w:rFonts w:ascii="Times New Roman" w:hAnsi="Times New Roman" w:cs="Times New Roman"/>
          <w:sz w:val="24"/>
          <w:szCs w:val="24"/>
        </w:rPr>
      </w:pPr>
    </w:p>
    <w:p w14:paraId="16E43407" w14:textId="5C17D5EF"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1.5 Students with special needs;</w:t>
      </w:r>
    </w:p>
    <w:p w14:paraId="5AF3D485" w14:textId="77777777" w:rsidR="00FC2E2A" w:rsidRPr="00E906B9" w:rsidRDefault="00FC2E2A" w:rsidP="00505E0E">
      <w:pPr>
        <w:spacing w:after="0" w:line="240" w:lineRule="auto"/>
        <w:rPr>
          <w:rFonts w:ascii="Times New Roman" w:hAnsi="Times New Roman" w:cs="Times New Roman"/>
          <w:sz w:val="24"/>
          <w:szCs w:val="24"/>
        </w:rPr>
      </w:pPr>
    </w:p>
    <w:p w14:paraId="4BACC0CA" w14:textId="40DFA740"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1.6 Race or quay (off-school activities);</w:t>
      </w:r>
    </w:p>
    <w:p w14:paraId="572CE721" w14:textId="77777777" w:rsidR="00FC2E2A" w:rsidRPr="00E906B9" w:rsidRDefault="00FC2E2A" w:rsidP="00505E0E">
      <w:pPr>
        <w:spacing w:after="0" w:line="240" w:lineRule="auto"/>
        <w:rPr>
          <w:rFonts w:ascii="Times New Roman" w:hAnsi="Times New Roman" w:cs="Times New Roman"/>
          <w:sz w:val="24"/>
          <w:szCs w:val="24"/>
        </w:rPr>
      </w:pPr>
    </w:p>
    <w:p w14:paraId="3D6CF3D4" w14:textId="5F201DD0"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1.7 Publishing of books / magazines; and</w:t>
      </w:r>
    </w:p>
    <w:p w14:paraId="70ABBDA5" w14:textId="77777777" w:rsidR="00FC2E2A" w:rsidRPr="00E906B9" w:rsidRDefault="00FC2E2A" w:rsidP="00505E0E">
      <w:pPr>
        <w:spacing w:after="0" w:line="240" w:lineRule="auto"/>
        <w:rPr>
          <w:rFonts w:ascii="Times New Roman" w:hAnsi="Times New Roman" w:cs="Times New Roman"/>
          <w:sz w:val="24"/>
          <w:szCs w:val="24"/>
        </w:rPr>
      </w:pPr>
    </w:p>
    <w:p w14:paraId="17D2DBD1" w14:textId="6E248D0D" w:rsidR="00505E0E"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1.8 Students, teachers, students who have shown results at national and international level;</w:t>
      </w:r>
    </w:p>
    <w:p w14:paraId="0B44196C" w14:textId="77777777" w:rsidR="00505E0E" w:rsidRPr="00E906B9" w:rsidRDefault="00505E0E" w:rsidP="00505E0E">
      <w:pPr>
        <w:spacing w:after="0" w:line="240" w:lineRule="auto"/>
        <w:rPr>
          <w:rFonts w:ascii="Times New Roman" w:hAnsi="Times New Roman" w:cs="Times New Roman"/>
          <w:sz w:val="24"/>
          <w:szCs w:val="24"/>
        </w:rPr>
      </w:pPr>
    </w:p>
    <w:p w14:paraId="4926698B" w14:textId="0F47A590" w:rsidR="005A5CB9" w:rsidRPr="00E906B9" w:rsidRDefault="00505E0E" w:rsidP="00505E0E">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2. Categories and amounts of subsidies shall be determined by a special decision of the Mayor for each fiscal year.</w:t>
      </w:r>
    </w:p>
    <w:p w14:paraId="54426EFD" w14:textId="77777777" w:rsidR="00B603A7" w:rsidRPr="00E906B9" w:rsidRDefault="00B603A7" w:rsidP="00505E0E">
      <w:pPr>
        <w:spacing w:after="0" w:line="240" w:lineRule="auto"/>
        <w:rPr>
          <w:rFonts w:ascii="Times New Roman" w:hAnsi="Times New Roman" w:cs="Times New Roman"/>
          <w:b/>
          <w:sz w:val="24"/>
          <w:szCs w:val="24"/>
        </w:rPr>
      </w:pPr>
    </w:p>
    <w:p w14:paraId="61ABD7D4" w14:textId="77777777" w:rsidR="001E29E4" w:rsidRPr="00E906B9" w:rsidRDefault="001E29E4" w:rsidP="0066684C">
      <w:pPr>
        <w:spacing w:after="0" w:line="240" w:lineRule="auto"/>
        <w:jc w:val="center"/>
        <w:rPr>
          <w:rFonts w:ascii="Times New Roman" w:hAnsi="Times New Roman" w:cs="Times New Roman"/>
          <w:b/>
          <w:sz w:val="24"/>
          <w:szCs w:val="24"/>
        </w:rPr>
      </w:pPr>
    </w:p>
    <w:p w14:paraId="2A857B35" w14:textId="77777777" w:rsidR="00B603A7" w:rsidRPr="003B4365" w:rsidRDefault="00B603A7" w:rsidP="00B603A7">
      <w:pPr>
        <w:spacing w:after="0" w:line="240" w:lineRule="auto"/>
        <w:jc w:val="center"/>
        <w:rPr>
          <w:rFonts w:ascii="Times New Roman" w:hAnsi="Times New Roman" w:cs="Times New Roman"/>
          <w:b/>
          <w:sz w:val="24"/>
          <w:szCs w:val="24"/>
        </w:rPr>
      </w:pPr>
      <w:r w:rsidRPr="003B4365">
        <w:rPr>
          <w:rFonts w:ascii="Times New Roman" w:hAnsi="Times New Roman" w:cs="Times New Roman"/>
          <w:b/>
          <w:sz w:val="24"/>
          <w:szCs w:val="24"/>
        </w:rPr>
        <w:t>Article 15</w:t>
      </w:r>
    </w:p>
    <w:p w14:paraId="13A8B901" w14:textId="5DD46915" w:rsidR="00B603A7" w:rsidRPr="00E906B9" w:rsidRDefault="00B603A7" w:rsidP="00B603A7">
      <w:pPr>
        <w:spacing w:after="0" w:line="240" w:lineRule="auto"/>
        <w:jc w:val="center"/>
        <w:rPr>
          <w:rFonts w:ascii="Times New Roman" w:hAnsi="Times New Roman" w:cs="Times New Roman"/>
          <w:b/>
          <w:sz w:val="24"/>
          <w:szCs w:val="24"/>
        </w:rPr>
      </w:pPr>
      <w:r w:rsidRPr="003B4365">
        <w:rPr>
          <w:rFonts w:ascii="Times New Roman" w:hAnsi="Times New Roman" w:cs="Times New Roman"/>
          <w:b/>
          <w:sz w:val="24"/>
          <w:szCs w:val="24"/>
        </w:rPr>
        <w:t>Criteria and documents required for scholarship allocation</w:t>
      </w:r>
    </w:p>
    <w:p w14:paraId="79685871" w14:textId="77777777" w:rsidR="008E79A1" w:rsidRPr="00E906B9" w:rsidRDefault="008E79A1" w:rsidP="0066684C">
      <w:pPr>
        <w:pStyle w:val="ListParagraph"/>
        <w:spacing w:after="0" w:line="240" w:lineRule="auto"/>
        <w:ind w:left="0"/>
        <w:rPr>
          <w:rFonts w:ascii="Times New Roman" w:hAnsi="Times New Roman" w:cs="Times New Roman"/>
          <w:sz w:val="24"/>
          <w:szCs w:val="24"/>
        </w:rPr>
      </w:pPr>
    </w:p>
    <w:p w14:paraId="361D53A6" w14:textId="216AE1B1" w:rsidR="00B3602B" w:rsidRPr="00E906B9" w:rsidRDefault="00B3602B" w:rsidP="00B3602B">
      <w:pPr>
        <w:pStyle w:val="NoSpacing"/>
      </w:pPr>
      <w:r w:rsidRPr="00E906B9">
        <w:t>1. The Mayor shall, by a special decision, set clear criteria for awarding scholarships, including but not limited to:</w:t>
      </w:r>
    </w:p>
    <w:p w14:paraId="6478AF5D" w14:textId="77777777" w:rsidR="00B3602B" w:rsidRPr="00E906B9" w:rsidRDefault="00B3602B" w:rsidP="00B3602B">
      <w:pPr>
        <w:pStyle w:val="NoSpacing"/>
      </w:pPr>
    </w:p>
    <w:p w14:paraId="1E1EDAED" w14:textId="196C8C64" w:rsidR="00B3602B" w:rsidRPr="00E906B9" w:rsidRDefault="00B3602B" w:rsidP="00B3602B">
      <w:pPr>
        <w:spacing w:after="0" w:line="360" w:lineRule="auto"/>
        <w:jc w:val="both"/>
        <w:rPr>
          <w:rFonts w:ascii="Times New Roman" w:hAnsi="Times New Roman" w:cs="Times New Roman"/>
          <w:sz w:val="24"/>
          <w:szCs w:val="24"/>
        </w:rPr>
      </w:pPr>
      <w:r w:rsidRPr="00E906B9">
        <w:rPr>
          <w:rFonts w:ascii="Times New Roman" w:hAnsi="Times New Roman" w:cs="Times New Roman"/>
          <w:sz w:val="24"/>
          <w:szCs w:val="24"/>
        </w:rPr>
        <w:t xml:space="preserve">   1.1 Average mark;</w:t>
      </w:r>
    </w:p>
    <w:p w14:paraId="20C184D9" w14:textId="48251505" w:rsidR="00B3602B" w:rsidRPr="00E906B9" w:rsidRDefault="00B3602B" w:rsidP="00B3602B">
      <w:pPr>
        <w:spacing w:after="0" w:line="360" w:lineRule="auto"/>
        <w:jc w:val="both"/>
        <w:rPr>
          <w:rFonts w:ascii="Times New Roman" w:hAnsi="Times New Roman" w:cs="Times New Roman"/>
          <w:sz w:val="24"/>
          <w:szCs w:val="24"/>
        </w:rPr>
      </w:pPr>
      <w:r w:rsidRPr="00E906B9">
        <w:rPr>
          <w:rFonts w:ascii="Times New Roman" w:hAnsi="Times New Roman" w:cs="Times New Roman"/>
          <w:sz w:val="24"/>
          <w:szCs w:val="24"/>
        </w:rPr>
        <w:t xml:space="preserve">   1.2 Number of students / students in the family;</w:t>
      </w:r>
    </w:p>
    <w:p w14:paraId="3B124F00" w14:textId="72F8D76F" w:rsidR="00B3602B" w:rsidRPr="00E906B9" w:rsidRDefault="00B3602B" w:rsidP="00B3602B">
      <w:pPr>
        <w:spacing w:after="0" w:line="360" w:lineRule="auto"/>
        <w:jc w:val="both"/>
        <w:rPr>
          <w:rFonts w:ascii="Times New Roman" w:hAnsi="Times New Roman" w:cs="Times New Roman"/>
          <w:sz w:val="24"/>
          <w:szCs w:val="24"/>
        </w:rPr>
      </w:pPr>
      <w:r w:rsidRPr="00E906B9">
        <w:rPr>
          <w:rFonts w:ascii="Times New Roman" w:hAnsi="Times New Roman" w:cs="Times New Roman"/>
          <w:sz w:val="24"/>
          <w:szCs w:val="24"/>
        </w:rPr>
        <w:t xml:space="preserve">   1.3 Warfare categories (for students only);</w:t>
      </w:r>
    </w:p>
    <w:p w14:paraId="486D887E" w14:textId="318372EA" w:rsidR="00B3602B" w:rsidRPr="00E906B9" w:rsidRDefault="00B3602B" w:rsidP="00B3602B">
      <w:pPr>
        <w:spacing w:after="0" w:line="360" w:lineRule="auto"/>
        <w:jc w:val="both"/>
        <w:rPr>
          <w:rFonts w:ascii="Times New Roman" w:hAnsi="Times New Roman" w:cs="Times New Roman"/>
          <w:sz w:val="24"/>
          <w:szCs w:val="24"/>
        </w:rPr>
      </w:pPr>
      <w:r w:rsidRPr="00E906B9">
        <w:rPr>
          <w:rFonts w:ascii="Times New Roman" w:hAnsi="Times New Roman" w:cs="Times New Roman"/>
          <w:sz w:val="24"/>
          <w:szCs w:val="24"/>
        </w:rPr>
        <w:t xml:space="preserve">   1.4 Housing in rural areas;</w:t>
      </w:r>
    </w:p>
    <w:p w14:paraId="2D1A2D48" w14:textId="3F6F9B76" w:rsidR="00B3602B" w:rsidRPr="00E906B9" w:rsidRDefault="00B3602B" w:rsidP="00B3602B">
      <w:pPr>
        <w:spacing w:after="0" w:line="360" w:lineRule="auto"/>
        <w:jc w:val="both"/>
        <w:rPr>
          <w:rFonts w:ascii="Times New Roman" w:hAnsi="Times New Roman" w:cs="Times New Roman"/>
          <w:sz w:val="24"/>
          <w:szCs w:val="24"/>
        </w:rPr>
      </w:pPr>
      <w:r w:rsidRPr="00E906B9">
        <w:rPr>
          <w:rFonts w:ascii="Times New Roman" w:hAnsi="Times New Roman" w:cs="Times New Roman"/>
          <w:sz w:val="24"/>
          <w:szCs w:val="24"/>
        </w:rPr>
        <w:t xml:space="preserve">   1.5 Results in races; and</w:t>
      </w:r>
    </w:p>
    <w:p w14:paraId="262CEEA8" w14:textId="37ABC62C" w:rsidR="000A526B" w:rsidRPr="00E906B9" w:rsidRDefault="00B3602B" w:rsidP="00B3602B">
      <w:pPr>
        <w:pStyle w:val="ListParagraph"/>
        <w:spacing w:after="0" w:line="360" w:lineRule="auto"/>
        <w:ind w:left="0"/>
        <w:jc w:val="both"/>
        <w:rPr>
          <w:rFonts w:ascii="Times New Roman" w:hAnsi="Times New Roman" w:cs="Times New Roman"/>
          <w:sz w:val="24"/>
          <w:szCs w:val="24"/>
        </w:rPr>
      </w:pPr>
      <w:r w:rsidRPr="00E906B9">
        <w:rPr>
          <w:rFonts w:ascii="Times New Roman" w:hAnsi="Times New Roman" w:cs="Times New Roman"/>
          <w:sz w:val="24"/>
          <w:szCs w:val="24"/>
        </w:rPr>
        <w:t xml:space="preserve">   1.6 Economic situation.</w:t>
      </w:r>
    </w:p>
    <w:p w14:paraId="6B13C79B" w14:textId="77777777"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1. Documents to be submitted during the grant application for scholarships include but are not limited to:</w:t>
      </w:r>
    </w:p>
    <w:p w14:paraId="7B46DC21" w14:textId="51DD1129"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 xml:space="preserve">    1.1 Identification document;</w:t>
      </w:r>
    </w:p>
    <w:p w14:paraId="6877DBCA" w14:textId="5B82489A"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 xml:space="preserve">    1.2 </w:t>
      </w:r>
      <w:r w:rsidRPr="001E7CAF">
        <w:rPr>
          <w:rFonts w:ascii="Times New Roman" w:hAnsi="Times New Roman" w:cs="Times New Roman"/>
          <w:sz w:val="24"/>
          <w:szCs w:val="24"/>
        </w:rPr>
        <w:t xml:space="preserve">Certificate of </w:t>
      </w:r>
      <w:r w:rsidR="002A4940" w:rsidRPr="001E7CAF">
        <w:rPr>
          <w:rFonts w:ascii="Times New Roman" w:hAnsi="Times New Roman" w:cs="Times New Roman"/>
          <w:sz w:val="24"/>
          <w:szCs w:val="24"/>
        </w:rPr>
        <w:t>grades</w:t>
      </w:r>
      <w:r w:rsidRPr="001E7CAF">
        <w:rPr>
          <w:rFonts w:ascii="Times New Roman" w:hAnsi="Times New Roman" w:cs="Times New Roman"/>
          <w:sz w:val="24"/>
          <w:szCs w:val="24"/>
        </w:rPr>
        <w:t>;</w:t>
      </w:r>
    </w:p>
    <w:p w14:paraId="5937D3AF" w14:textId="6CCEA962"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lastRenderedPageBreak/>
        <w:t xml:space="preserve">    1.3 Certificate of the calendar year of studies;</w:t>
      </w:r>
    </w:p>
    <w:p w14:paraId="4DC0D1B7" w14:textId="4F44F9FB"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 xml:space="preserve">    1.4 Residence Certificate;</w:t>
      </w:r>
    </w:p>
    <w:p w14:paraId="793A3DF5" w14:textId="2436E2E2"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 xml:space="preserve">    1.5 Evidence on the economic situation;</w:t>
      </w:r>
    </w:p>
    <w:p w14:paraId="4A67D019" w14:textId="68AAC3A1" w:rsidR="00B85FE8" w:rsidRPr="00E906B9" w:rsidRDefault="00B85FE8" w:rsidP="00B85FE8">
      <w:pPr>
        <w:jc w:val="both"/>
        <w:rPr>
          <w:rFonts w:ascii="Times New Roman" w:hAnsi="Times New Roman" w:cs="Times New Roman"/>
          <w:sz w:val="24"/>
          <w:szCs w:val="24"/>
        </w:rPr>
      </w:pPr>
      <w:r w:rsidRPr="00E906B9">
        <w:rPr>
          <w:rFonts w:ascii="Times New Roman" w:hAnsi="Times New Roman" w:cs="Times New Roman"/>
          <w:sz w:val="24"/>
          <w:szCs w:val="24"/>
        </w:rPr>
        <w:t xml:space="preserve">    1.6 Evidence that parents are war categories; and</w:t>
      </w:r>
    </w:p>
    <w:p w14:paraId="473428A8" w14:textId="7A1FD4EC" w:rsidR="001E29E4" w:rsidRPr="00E906B9" w:rsidRDefault="00B85FE8" w:rsidP="00B85FE8">
      <w:pPr>
        <w:pStyle w:val="ListParagraph"/>
        <w:ind w:left="0"/>
        <w:jc w:val="both"/>
        <w:rPr>
          <w:rFonts w:ascii="Times New Roman" w:hAnsi="Times New Roman" w:cs="Times New Roman"/>
          <w:sz w:val="24"/>
          <w:szCs w:val="24"/>
        </w:rPr>
      </w:pPr>
      <w:r w:rsidRPr="00E906B9">
        <w:rPr>
          <w:rFonts w:ascii="Times New Roman" w:hAnsi="Times New Roman" w:cs="Times New Roman"/>
          <w:sz w:val="24"/>
          <w:szCs w:val="24"/>
        </w:rPr>
        <w:t xml:space="preserve">    1.7 Evidence of Race Results;</w:t>
      </w:r>
    </w:p>
    <w:p w14:paraId="04F2EA90" w14:textId="2B11436C" w:rsidR="00B7687C" w:rsidRPr="00E906B9" w:rsidRDefault="00B7687C" w:rsidP="00B7687C">
      <w:pPr>
        <w:spacing w:after="0"/>
        <w:jc w:val="both"/>
        <w:rPr>
          <w:rFonts w:ascii="Times New Roman" w:hAnsi="Times New Roman" w:cs="Times New Roman"/>
          <w:sz w:val="24"/>
          <w:szCs w:val="24"/>
        </w:rPr>
      </w:pPr>
      <w:r w:rsidRPr="00E906B9">
        <w:rPr>
          <w:rFonts w:ascii="Times New Roman" w:hAnsi="Times New Roman" w:cs="Times New Roman"/>
          <w:sz w:val="24"/>
          <w:szCs w:val="24"/>
        </w:rPr>
        <w:t>1. The applicant may not be a scholarship beneficiary if within the same fiscal year he</w:t>
      </w:r>
      <w:r w:rsidR="005C24EC">
        <w:rPr>
          <w:rFonts w:ascii="Times New Roman" w:hAnsi="Times New Roman" w:cs="Times New Roman"/>
          <w:sz w:val="24"/>
          <w:szCs w:val="24"/>
        </w:rPr>
        <w:t>/she</w:t>
      </w:r>
      <w:r w:rsidRPr="00E906B9">
        <w:rPr>
          <w:rFonts w:ascii="Times New Roman" w:hAnsi="Times New Roman" w:cs="Times New Roman"/>
          <w:sz w:val="24"/>
          <w:szCs w:val="24"/>
        </w:rPr>
        <w:t xml:space="preserve"> has been a beneficiary of a scholarship funded by the central government or any other donor for the same field.</w:t>
      </w:r>
    </w:p>
    <w:p w14:paraId="761D4E95" w14:textId="77777777" w:rsidR="00B7687C" w:rsidRPr="00E906B9" w:rsidRDefault="00B7687C" w:rsidP="00B7687C">
      <w:pPr>
        <w:pStyle w:val="ListParagraph"/>
        <w:spacing w:after="0"/>
        <w:ind w:left="360"/>
        <w:jc w:val="both"/>
        <w:rPr>
          <w:rFonts w:ascii="Times New Roman" w:hAnsi="Times New Roman" w:cs="Times New Roman"/>
          <w:sz w:val="24"/>
          <w:szCs w:val="24"/>
        </w:rPr>
      </w:pPr>
    </w:p>
    <w:p w14:paraId="7BD470C1" w14:textId="0AE9E39A" w:rsidR="00B70D2F" w:rsidRPr="00E906B9" w:rsidRDefault="00B7687C" w:rsidP="00B7687C">
      <w:pPr>
        <w:spacing w:after="0"/>
        <w:jc w:val="both"/>
        <w:rPr>
          <w:rFonts w:ascii="Times New Roman" w:hAnsi="Times New Roman" w:cs="Times New Roman"/>
          <w:sz w:val="24"/>
          <w:szCs w:val="24"/>
        </w:rPr>
      </w:pPr>
      <w:r w:rsidRPr="00E906B9">
        <w:rPr>
          <w:rFonts w:ascii="Times New Roman" w:hAnsi="Times New Roman" w:cs="Times New Roman"/>
          <w:sz w:val="24"/>
          <w:szCs w:val="24"/>
        </w:rPr>
        <w:t xml:space="preserve">2. The municipality should make a public announcement of scholarships, which is published on the municipal website, in the frequented places, in the social and </w:t>
      </w:r>
      <w:r w:rsidR="003E3022" w:rsidRPr="00E906B9">
        <w:rPr>
          <w:rFonts w:ascii="Times New Roman" w:hAnsi="Times New Roman" w:cs="Times New Roman"/>
          <w:sz w:val="24"/>
          <w:szCs w:val="24"/>
        </w:rPr>
        <w:t>local media.</w:t>
      </w:r>
      <w:r w:rsidR="00B70D2F" w:rsidRPr="00E906B9">
        <w:rPr>
          <w:rFonts w:ascii="Times New Roman" w:hAnsi="Times New Roman" w:cs="Times New Roman"/>
          <w:sz w:val="24"/>
          <w:szCs w:val="24"/>
        </w:rPr>
        <w:t xml:space="preserve"> </w:t>
      </w:r>
    </w:p>
    <w:p w14:paraId="11D5ABB0" w14:textId="77777777" w:rsidR="00DF11A7" w:rsidRPr="00E906B9" w:rsidRDefault="00DF11A7" w:rsidP="00DF11A7">
      <w:pPr>
        <w:rPr>
          <w:rFonts w:ascii="Times New Roman" w:hAnsi="Times New Roman" w:cs="Times New Roman"/>
          <w:sz w:val="24"/>
          <w:szCs w:val="24"/>
        </w:rPr>
      </w:pPr>
    </w:p>
    <w:p w14:paraId="4AD41857" w14:textId="77777777" w:rsidR="006804B7" w:rsidRPr="008C5614" w:rsidRDefault="006804B7" w:rsidP="006804B7">
      <w:pPr>
        <w:spacing w:after="0"/>
        <w:jc w:val="center"/>
        <w:rPr>
          <w:rFonts w:ascii="Times New Roman" w:hAnsi="Times New Roman" w:cs="Times New Roman"/>
          <w:b/>
          <w:sz w:val="24"/>
          <w:szCs w:val="24"/>
        </w:rPr>
      </w:pPr>
      <w:r w:rsidRPr="008C5614">
        <w:rPr>
          <w:rFonts w:ascii="Times New Roman" w:hAnsi="Times New Roman" w:cs="Times New Roman"/>
          <w:b/>
          <w:sz w:val="24"/>
          <w:szCs w:val="24"/>
        </w:rPr>
        <w:t>Article 16</w:t>
      </w:r>
    </w:p>
    <w:p w14:paraId="61E5ACE0" w14:textId="45B699CC" w:rsidR="00DF11A7" w:rsidRPr="00E906B9" w:rsidRDefault="006804B7" w:rsidP="006804B7">
      <w:pPr>
        <w:spacing w:after="0"/>
        <w:jc w:val="center"/>
        <w:rPr>
          <w:rFonts w:ascii="Times New Roman" w:hAnsi="Times New Roman" w:cs="Times New Roman"/>
          <w:b/>
          <w:sz w:val="24"/>
          <w:szCs w:val="24"/>
        </w:rPr>
      </w:pPr>
      <w:r w:rsidRPr="008C5614">
        <w:rPr>
          <w:rFonts w:ascii="Times New Roman" w:hAnsi="Times New Roman" w:cs="Times New Roman"/>
          <w:b/>
          <w:sz w:val="24"/>
          <w:szCs w:val="24"/>
        </w:rPr>
        <w:t>Subsidies for economic development</w:t>
      </w:r>
    </w:p>
    <w:p w14:paraId="0936F8EF" w14:textId="77777777" w:rsidR="006804B7" w:rsidRPr="00E906B9" w:rsidRDefault="006804B7" w:rsidP="006804B7">
      <w:pPr>
        <w:spacing w:after="0"/>
        <w:jc w:val="center"/>
        <w:rPr>
          <w:rFonts w:ascii="Times New Roman" w:hAnsi="Times New Roman" w:cs="Times New Roman"/>
          <w:b/>
          <w:sz w:val="24"/>
          <w:szCs w:val="24"/>
        </w:rPr>
      </w:pPr>
    </w:p>
    <w:p w14:paraId="3013B821" w14:textId="77777777"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1. The municipality may allocate subsidies for economic development including but not limited to:</w:t>
      </w:r>
    </w:p>
    <w:p w14:paraId="26DFFE51" w14:textId="52B2E1B5"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1.1 Traditional crafts;</w:t>
      </w:r>
    </w:p>
    <w:p w14:paraId="7A2C2B96" w14:textId="3389C2E2"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1.2 Accessories;</w:t>
      </w:r>
    </w:p>
    <w:p w14:paraId="0B91023F" w14:textId="470621AE"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1.3 Agribusinesses;</w:t>
      </w:r>
    </w:p>
    <w:p w14:paraId="550FDBF7" w14:textId="5146F849"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1.4 Information Technology;</w:t>
      </w:r>
    </w:p>
    <w:p w14:paraId="5C766B98" w14:textId="16C2726F"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1.5 Public </w:t>
      </w:r>
      <w:r w:rsidR="00046E50" w:rsidRPr="00E906B9">
        <w:rPr>
          <w:rFonts w:ascii="Times New Roman" w:hAnsi="Times New Roman" w:cs="Times New Roman"/>
          <w:sz w:val="24"/>
          <w:szCs w:val="24"/>
        </w:rPr>
        <w:t>E</w:t>
      </w:r>
      <w:r w:rsidRPr="00E906B9">
        <w:rPr>
          <w:rFonts w:ascii="Times New Roman" w:hAnsi="Times New Roman" w:cs="Times New Roman"/>
          <w:sz w:val="24"/>
          <w:szCs w:val="24"/>
        </w:rPr>
        <w:t>nterprises;</w:t>
      </w:r>
    </w:p>
    <w:p w14:paraId="460A9064" w14:textId="3A43814F"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1.6 Innovative Businesses;</w:t>
      </w:r>
    </w:p>
    <w:p w14:paraId="1E5234EE" w14:textId="4D96E6FE"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1.7 Social </w:t>
      </w:r>
      <w:r w:rsidR="00046E50" w:rsidRPr="00E906B9">
        <w:rPr>
          <w:rFonts w:ascii="Times New Roman" w:hAnsi="Times New Roman" w:cs="Times New Roman"/>
          <w:sz w:val="24"/>
          <w:szCs w:val="24"/>
        </w:rPr>
        <w:t>E</w:t>
      </w:r>
      <w:r w:rsidRPr="00E906B9">
        <w:rPr>
          <w:rFonts w:ascii="Times New Roman" w:hAnsi="Times New Roman" w:cs="Times New Roman"/>
          <w:sz w:val="24"/>
          <w:szCs w:val="24"/>
        </w:rPr>
        <w:t>nterprises;</w:t>
      </w:r>
    </w:p>
    <w:p w14:paraId="52C557D1" w14:textId="6EE4766B"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1.8 Activities of associations that assist and promote economic development and tourism;</w:t>
      </w:r>
    </w:p>
    <w:p w14:paraId="77C6C018" w14:textId="66008DEA"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w:t>
      </w:r>
      <w:r w:rsidR="00046E50" w:rsidRPr="00E906B9">
        <w:rPr>
          <w:rFonts w:ascii="Times New Roman" w:hAnsi="Times New Roman" w:cs="Times New Roman"/>
          <w:sz w:val="24"/>
          <w:szCs w:val="24"/>
        </w:rPr>
        <w:t>1.9 Business I</w:t>
      </w:r>
      <w:r w:rsidRPr="00E906B9">
        <w:rPr>
          <w:rFonts w:ascii="Times New Roman" w:hAnsi="Times New Roman" w:cs="Times New Roman"/>
          <w:sz w:val="24"/>
          <w:szCs w:val="24"/>
        </w:rPr>
        <w:t>ncubators;</w:t>
      </w:r>
    </w:p>
    <w:p w14:paraId="1EC44A63" w14:textId="5DB7B056"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1.10 New or Initial Businesses;</w:t>
      </w:r>
    </w:p>
    <w:p w14:paraId="6B668091" w14:textId="6AF4A882"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1.11 Human capacity building activities for business development; and</w:t>
      </w:r>
    </w:p>
    <w:p w14:paraId="565F3B40" w14:textId="46F17831"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 xml:space="preserve">    1.12 Market research activities of student groups.</w:t>
      </w:r>
    </w:p>
    <w:p w14:paraId="1E70FAC4" w14:textId="77777777" w:rsidR="006804B7" w:rsidRPr="00E906B9" w:rsidRDefault="006804B7" w:rsidP="006804B7">
      <w:pPr>
        <w:rPr>
          <w:rFonts w:ascii="Times New Roman" w:hAnsi="Times New Roman" w:cs="Times New Roman"/>
          <w:sz w:val="24"/>
          <w:szCs w:val="24"/>
        </w:rPr>
      </w:pPr>
    </w:p>
    <w:p w14:paraId="6F50F5FC" w14:textId="77777777" w:rsidR="006804B7" w:rsidRPr="00E906B9" w:rsidRDefault="006804B7" w:rsidP="006804B7">
      <w:pPr>
        <w:rPr>
          <w:rFonts w:ascii="Times New Roman" w:hAnsi="Times New Roman" w:cs="Times New Roman"/>
          <w:sz w:val="24"/>
          <w:szCs w:val="24"/>
        </w:rPr>
      </w:pPr>
      <w:r w:rsidRPr="00E906B9">
        <w:rPr>
          <w:rFonts w:ascii="Times New Roman" w:hAnsi="Times New Roman" w:cs="Times New Roman"/>
          <w:sz w:val="24"/>
          <w:szCs w:val="24"/>
        </w:rPr>
        <w:t>2. Beneficiaries of subsidies for economic development may be only businesses operating in the Municipality.</w:t>
      </w:r>
    </w:p>
    <w:p w14:paraId="67FEB8D7" w14:textId="5B9356EB" w:rsidR="00DF11A7" w:rsidRPr="00E906B9" w:rsidRDefault="006804B7" w:rsidP="006804B7">
      <w:pPr>
        <w:rPr>
          <w:rFonts w:ascii="Times New Roman" w:hAnsi="Times New Roman" w:cs="Times New Roman"/>
          <w:b/>
          <w:sz w:val="24"/>
          <w:szCs w:val="24"/>
        </w:rPr>
      </w:pPr>
      <w:r w:rsidRPr="00E906B9">
        <w:rPr>
          <w:rFonts w:ascii="Times New Roman" w:hAnsi="Times New Roman" w:cs="Times New Roman"/>
          <w:sz w:val="24"/>
          <w:szCs w:val="24"/>
        </w:rPr>
        <w:t xml:space="preserve">3. Beneficiaries of subsidies for economic development </w:t>
      </w:r>
      <w:r w:rsidR="00AD2654" w:rsidRPr="00E906B9">
        <w:rPr>
          <w:rFonts w:ascii="Times New Roman" w:hAnsi="Times New Roman" w:cs="Times New Roman"/>
          <w:sz w:val="24"/>
          <w:szCs w:val="24"/>
        </w:rPr>
        <w:t>cannot</w:t>
      </w:r>
      <w:r w:rsidRPr="00E906B9">
        <w:rPr>
          <w:rFonts w:ascii="Times New Roman" w:hAnsi="Times New Roman" w:cs="Times New Roman"/>
          <w:sz w:val="24"/>
          <w:szCs w:val="24"/>
        </w:rPr>
        <w:t xml:space="preserve"> be businesses that have unpaid municipal financial obligations and TAK.</w:t>
      </w:r>
    </w:p>
    <w:p w14:paraId="63E2BA72" w14:textId="77777777" w:rsidR="00174F04" w:rsidRPr="00553A13" w:rsidRDefault="00174F04" w:rsidP="00174F04">
      <w:pPr>
        <w:pStyle w:val="NoSpacing"/>
        <w:jc w:val="center"/>
        <w:rPr>
          <w:rFonts w:ascii="Times New Roman" w:hAnsi="Times New Roman" w:cs="Times New Roman"/>
          <w:b/>
          <w:sz w:val="24"/>
          <w:szCs w:val="24"/>
        </w:rPr>
      </w:pPr>
      <w:r w:rsidRPr="00553A13">
        <w:rPr>
          <w:rFonts w:ascii="Times New Roman" w:hAnsi="Times New Roman" w:cs="Times New Roman"/>
          <w:b/>
          <w:sz w:val="24"/>
          <w:szCs w:val="24"/>
        </w:rPr>
        <w:t>Article 17</w:t>
      </w:r>
    </w:p>
    <w:p w14:paraId="204ADA14" w14:textId="0C17A5BF" w:rsidR="00174F04" w:rsidRPr="00FD7211" w:rsidRDefault="00174F04" w:rsidP="00174F04">
      <w:pPr>
        <w:jc w:val="center"/>
        <w:rPr>
          <w:rFonts w:ascii="Times New Roman" w:hAnsi="Times New Roman" w:cs="Times New Roman"/>
          <w:b/>
          <w:sz w:val="24"/>
          <w:szCs w:val="24"/>
        </w:rPr>
      </w:pPr>
      <w:r w:rsidRPr="00553A13">
        <w:rPr>
          <w:rFonts w:ascii="Times New Roman" w:hAnsi="Times New Roman" w:cs="Times New Roman"/>
          <w:b/>
          <w:sz w:val="24"/>
          <w:szCs w:val="24"/>
        </w:rPr>
        <w:t>Advantages in allocating subsidies for economic development</w:t>
      </w:r>
    </w:p>
    <w:p w14:paraId="48AE2653" w14:textId="77777777" w:rsidR="00A65E05" w:rsidRPr="00E906B9" w:rsidRDefault="00A65E05" w:rsidP="00A65E0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1. During the allocation of subsidies for economic development, on equal terms, the municipality gives priority to the following specific cases:</w:t>
      </w:r>
    </w:p>
    <w:p w14:paraId="5C011A03" w14:textId="77777777" w:rsidR="00A65E05" w:rsidRPr="00E906B9" w:rsidRDefault="00A65E05" w:rsidP="00A65E05">
      <w:pPr>
        <w:pStyle w:val="ListParagraph"/>
        <w:spacing w:after="0" w:line="240" w:lineRule="auto"/>
        <w:rPr>
          <w:rFonts w:ascii="Times New Roman" w:hAnsi="Times New Roman" w:cs="Times New Roman"/>
          <w:sz w:val="24"/>
          <w:szCs w:val="24"/>
        </w:rPr>
      </w:pPr>
    </w:p>
    <w:p w14:paraId="314FD974" w14:textId="4F3509C4" w:rsidR="00A65E05" w:rsidRPr="00E906B9" w:rsidRDefault="00A65E05" w:rsidP="00A65E05">
      <w:pPr>
        <w:pStyle w:val="ListParagraph"/>
        <w:numPr>
          <w:ilvl w:val="1"/>
          <w:numId w:val="46"/>
        </w:num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Manufacturing, processing and service businesses that create employment;</w:t>
      </w:r>
    </w:p>
    <w:p w14:paraId="529592FE" w14:textId="77777777" w:rsidR="00A65E05" w:rsidRPr="00E906B9" w:rsidRDefault="00A65E05" w:rsidP="00A65E05">
      <w:pPr>
        <w:pStyle w:val="ListParagraph"/>
        <w:spacing w:after="0" w:line="240" w:lineRule="auto"/>
        <w:ind w:left="600"/>
        <w:rPr>
          <w:rFonts w:ascii="Times New Roman" w:hAnsi="Times New Roman" w:cs="Times New Roman"/>
          <w:sz w:val="24"/>
          <w:szCs w:val="24"/>
        </w:rPr>
      </w:pPr>
    </w:p>
    <w:p w14:paraId="5F56145A" w14:textId="6FBC29C4" w:rsidR="00A65E05" w:rsidRPr="00E906B9" w:rsidRDefault="00A65E05" w:rsidP="00A65E05">
      <w:pPr>
        <w:pStyle w:val="ListParagraph"/>
        <w:numPr>
          <w:ilvl w:val="1"/>
          <w:numId w:val="46"/>
        </w:num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Women, youth, rural areas, people with special needs and communities;</w:t>
      </w:r>
    </w:p>
    <w:p w14:paraId="09BCD074" w14:textId="77777777" w:rsidR="00A65E05" w:rsidRPr="00E906B9" w:rsidRDefault="00A65E05" w:rsidP="00A65E05">
      <w:pPr>
        <w:spacing w:after="0" w:line="240" w:lineRule="auto"/>
        <w:rPr>
          <w:rFonts w:ascii="Times New Roman" w:hAnsi="Times New Roman" w:cs="Times New Roman"/>
          <w:sz w:val="24"/>
          <w:szCs w:val="24"/>
        </w:rPr>
      </w:pPr>
    </w:p>
    <w:p w14:paraId="1E32F3F4" w14:textId="77777777" w:rsidR="00A65E05" w:rsidRPr="00E906B9" w:rsidRDefault="00A65E05" w:rsidP="00A65E0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1.3 Businesses that have secured third-party co-financing with a percentage (%) assigned by    the project value. The required co-financing rate will be determined depending on the </w:t>
      </w:r>
    </w:p>
    <w:p w14:paraId="0457990A" w14:textId="6508C4A7" w:rsidR="00A65E05" w:rsidRPr="00E906B9" w:rsidRDefault="00A91397" w:rsidP="00A65E05">
      <w:pPr>
        <w:spacing w:after="0" w:line="240" w:lineRule="auto"/>
        <w:rPr>
          <w:rFonts w:ascii="Times New Roman" w:hAnsi="Times New Roman" w:cs="Times New Roman"/>
          <w:sz w:val="24"/>
          <w:szCs w:val="24"/>
        </w:rPr>
      </w:pPr>
      <w:r>
        <w:rPr>
          <w:rFonts w:ascii="Times New Roman" w:hAnsi="Times New Roman" w:cs="Times New Roman"/>
          <w:sz w:val="24"/>
          <w:szCs w:val="24"/>
        </w:rPr>
        <w:t>Municipality’s</w:t>
      </w:r>
      <w:r w:rsidR="00A65E05" w:rsidRPr="00E906B9">
        <w:rPr>
          <w:rFonts w:ascii="Times New Roman" w:hAnsi="Times New Roman" w:cs="Times New Roman"/>
          <w:sz w:val="24"/>
          <w:szCs w:val="24"/>
        </w:rPr>
        <w:t xml:space="preserve"> budget opportunities;</w:t>
      </w:r>
    </w:p>
    <w:p w14:paraId="71423858" w14:textId="77777777" w:rsidR="00A65E05" w:rsidRPr="00E906B9" w:rsidRDefault="00A65E05" w:rsidP="00A65E05">
      <w:pPr>
        <w:spacing w:after="0" w:line="240" w:lineRule="auto"/>
        <w:rPr>
          <w:rFonts w:ascii="Times New Roman" w:hAnsi="Times New Roman" w:cs="Times New Roman"/>
          <w:sz w:val="24"/>
          <w:szCs w:val="24"/>
        </w:rPr>
      </w:pPr>
    </w:p>
    <w:p w14:paraId="2F96CE07" w14:textId="41B6AE59" w:rsidR="00A65E05" w:rsidRPr="00E906B9" w:rsidRDefault="00A65E05" w:rsidP="00A65E0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1.4 Businesses possessing professional testimony or certifications;</w:t>
      </w:r>
    </w:p>
    <w:p w14:paraId="6AE5D6C8" w14:textId="77777777" w:rsidR="00A65E05" w:rsidRPr="00E906B9" w:rsidRDefault="00A65E05" w:rsidP="00A65E05">
      <w:pPr>
        <w:spacing w:after="0" w:line="240" w:lineRule="auto"/>
        <w:rPr>
          <w:rFonts w:ascii="Times New Roman" w:hAnsi="Times New Roman" w:cs="Times New Roman"/>
          <w:sz w:val="24"/>
          <w:szCs w:val="24"/>
        </w:rPr>
      </w:pPr>
    </w:p>
    <w:p w14:paraId="476AC1A0" w14:textId="184B6679" w:rsidR="00A65E05" w:rsidRPr="00E906B9" w:rsidRDefault="00A65E05" w:rsidP="00A65E0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1.5 NGOs who apply with business projects that enable job creation; and</w:t>
      </w:r>
    </w:p>
    <w:p w14:paraId="5F62C329" w14:textId="77777777" w:rsidR="00A65E05" w:rsidRPr="00E906B9" w:rsidRDefault="00A65E05" w:rsidP="00A65E05">
      <w:pPr>
        <w:spacing w:after="0" w:line="240" w:lineRule="auto"/>
        <w:rPr>
          <w:rFonts w:ascii="Times New Roman" w:hAnsi="Times New Roman" w:cs="Times New Roman"/>
          <w:sz w:val="24"/>
          <w:szCs w:val="24"/>
        </w:rPr>
      </w:pPr>
    </w:p>
    <w:p w14:paraId="65930438" w14:textId="1FA6F724" w:rsidR="00A65E05" w:rsidRPr="00E906B9" w:rsidRDefault="00A65E05" w:rsidP="00A65E0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1.6 Businesses that have not previously received subsidies from the municipality and during the same fiscal year have not been beneficiaries of a subsidy for economic development separated from the central government or any other donor.</w:t>
      </w:r>
    </w:p>
    <w:p w14:paraId="5415C42A" w14:textId="77777777" w:rsidR="00A65E05" w:rsidRPr="00E906B9" w:rsidRDefault="00A65E05" w:rsidP="00A65E05">
      <w:pPr>
        <w:pStyle w:val="ListParagraph"/>
        <w:spacing w:after="0" w:line="240" w:lineRule="auto"/>
        <w:rPr>
          <w:rFonts w:ascii="Times New Roman" w:hAnsi="Times New Roman" w:cs="Times New Roman"/>
          <w:sz w:val="24"/>
          <w:szCs w:val="24"/>
        </w:rPr>
      </w:pPr>
    </w:p>
    <w:p w14:paraId="4B8A5847" w14:textId="621367B5" w:rsidR="00336241" w:rsidRPr="00E906B9" w:rsidRDefault="00A65E05" w:rsidP="00A65E05">
      <w:pPr>
        <w:pStyle w:val="ListParagraph"/>
        <w:spacing w:after="0" w:line="240" w:lineRule="auto"/>
        <w:ind w:left="0"/>
        <w:rPr>
          <w:rFonts w:ascii="Times New Roman" w:hAnsi="Times New Roman" w:cs="Times New Roman"/>
          <w:sz w:val="24"/>
          <w:szCs w:val="24"/>
        </w:rPr>
      </w:pPr>
      <w:r w:rsidRPr="00E906B9">
        <w:rPr>
          <w:rFonts w:ascii="Times New Roman" w:hAnsi="Times New Roman" w:cs="Times New Roman"/>
          <w:sz w:val="24"/>
          <w:szCs w:val="24"/>
        </w:rPr>
        <w:t>2. Businesses as defined in paragraphs 1.3 and 1.4 of this Article may apply for subsidy allocation even outside the public announcement period with a reasoned request.</w:t>
      </w:r>
    </w:p>
    <w:p w14:paraId="0088D10F" w14:textId="77777777" w:rsidR="00A65E05" w:rsidRPr="00E906B9" w:rsidRDefault="00A65E05" w:rsidP="00A65E05">
      <w:pPr>
        <w:pStyle w:val="ListParagraph"/>
        <w:spacing w:after="0" w:line="240" w:lineRule="auto"/>
        <w:ind w:left="0"/>
        <w:rPr>
          <w:rFonts w:ascii="Times New Roman" w:hAnsi="Times New Roman" w:cs="Times New Roman"/>
          <w:sz w:val="24"/>
          <w:szCs w:val="24"/>
        </w:rPr>
      </w:pPr>
    </w:p>
    <w:p w14:paraId="394CB0EB" w14:textId="77777777" w:rsidR="00792CB0" w:rsidRPr="002441E6" w:rsidRDefault="00792CB0" w:rsidP="002441E6">
      <w:pPr>
        <w:pStyle w:val="NoSpacing"/>
        <w:jc w:val="center"/>
        <w:rPr>
          <w:rFonts w:ascii="Times New Roman" w:hAnsi="Times New Roman" w:cs="Times New Roman"/>
          <w:b/>
          <w:sz w:val="24"/>
          <w:szCs w:val="24"/>
        </w:rPr>
      </w:pPr>
      <w:r w:rsidRPr="002441E6">
        <w:rPr>
          <w:rFonts w:ascii="Times New Roman" w:hAnsi="Times New Roman" w:cs="Times New Roman"/>
          <w:b/>
          <w:sz w:val="24"/>
          <w:szCs w:val="24"/>
        </w:rPr>
        <w:t>Article 18</w:t>
      </w:r>
    </w:p>
    <w:p w14:paraId="0C7B7191" w14:textId="4E2C0182" w:rsidR="00E70FCA" w:rsidRPr="00E906B9" w:rsidRDefault="00792CB0" w:rsidP="002441E6">
      <w:pPr>
        <w:pStyle w:val="ListParagraph"/>
        <w:ind w:left="0"/>
        <w:jc w:val="center"/>
        <w:rPr>
          <w:rFonts w:ascii="Times New Roman" w:hAnsi="Times New Roman" w:cs="Times New Roman"/>
          <w:b/>
          <w:sz w:val="24"/>
          <w:szCs w:val="24"/>
        </w:rPr>
      </w:pPr>
      <w:r w:rsidRPr="00A834CB">
        <w:rPr>
          <w:rFonts w:ascii="Times New Roman" w:hAnsi="Times New Roman" w:cs="Times New Roman"/>
          <w:b/>
          <w:sz w:val="24"/>
          <w:szCs w:val="24"/>
        </w:rPr>
        <w:t>Documents needed to apply for subsidies for economic development</w:t>
      </w:r>
    </w:p>
    <w:p w14:paraId="0942C5C6" w14:textId="77777777" w:rsidR="00792CB0" w:rsidRPr="00E906B9" w:rsidRDefault="00792CB0" w:rsidP="00792CB0">
      <w:pPr>
        <w:pStyle w:val="ListParagraph"/>
        <w:ind w:left="0"/>
        <w:jc w:val="center"/>
        <w:rPr>
          <w:rFonts w:ascii="Times New Roman" w:hAnsi="Times New Roman" w:cs="Times New Roman"/>
          <w:sz w:val="24"/>
          <w:szCs w:val="24"/>
        </w:rPr>
      </w:pPr>
    </w:p>
    <w:p w14:paraId="36243A96" w14:textId="1FAE1E56" w:rsidR="008735D9" w:rsidRPr="00E906B9" w:rsidRDefault="008735D9"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1. Documents to be submitted during the application for the allocation of subsidies for economic development include, but are not limited to:</w:t>
      </w:r>
    </w:p>
    <w:p w14:paraId="26E85087" w14:textId="77777777" w:rsidR="008735D9" w:rsidRPr="00E906B9" w:rsidRDefault="008735D9" w:rsidP="008735D9">
      <w:pPr>
        <w:spacing w:after="0" w:line="240" w:lineRule="auto"/>
        <w:jc w:val="center"/>
        <w:rPr>
          <w:rFonts w:ascii="Times New Roman" w:hAnsi="Times New Roman" w:cs="Times New Roman"/>
          <w:sz w:val="24"/>
          <w:szCs w:val="24"/>
        </w:rPr>
      </w:pPr>
    </w:p>
    <w:p w14:paraId="3966222F" w14:textId="72E62097" w:rsidR="008735D9" w:rsidRPr="00E906B9" w:rsidRDefault="008735D9" w:rsidP="00721A81">
      <w:pPr>
        <w:pStyle w:val="ListParagraph"/>
        <w:numPr>
          <w:ilvl w:val="1"/>
          <w:numId w:val="47"/>
        </w:num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Business </w:t>
      </w:r>
      <w:r w:rsidR="009A38CC" w:rsidRPr="00E906B9">
        <w:rPr>
          <w:rFonts w:ascii="Times New Roman" w:hAnsi="Times New Roman" w:cs="Times New Roman"/>
          <w:sz w:val="24"/>
          <w:szCs w:val="24"/>
        </w:rPr>
        <w:t>p</w:t>
      </w:r>
      <w:r w:rsidRPr="00E906B9">
        <w:rPr>
          <w:rFonts w:ascii="Times New Roman" w:hAnsi="Times New Roman" w:cs="Times New Roman"/>
          <w:sz w:val="24"/>
          <w:szCs w:val="24"/>
        </w:rPr>
        <w:t>lan;</w:t>
      </w:r>
    </w:p>
    <w:p w14:paraId="103C4314" w14:textId="77777777" w:rsidR="00721A81" w:rsidRPr="00E906B9" w:rsidRDefault="00721A81" w:rsidP="00721A81">
      <w:pPr>
        <w:pStyle w:val="ListParagraph"/>
        <w:spacing w:after="0" w:line="240" w:lineRule="auto"/>
        <w:ind w:left="600"/>
        <w:rPr>
          <w:rFonts w:ascii="Times New Roman" w:hAnsi="Times New Roman" w:cs="Times New Roman"/>
          <w:sz w:val="24"/>
          <w:szCs w:val="24"/>
        </w:rPr>
      </w:pPr>
    </w:p>
    <w:p w14:paraId="1E3A486E" w14:textId="151F01DF"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1.2 Identification document;</w:t>
      </w:r>
    </w:p>
    <w:p w14:paraId="63C824E5" w14:textId="77777777" w:rsidR="00721A81" w:rsidRPr="00E906B9" w:rsidRDefault="00721A81" w:rsidP="008735D9">
      <w:pPr>
        <w:spacing w:after="0" w:line="240" w:lineRule="auto"/>
        <w:rPr>
          <w:rFonts w:ascii="Times New Roman" w:hAnsi="Times New Roman" w:cs="Times New Roman"/>
          <w:sz w:val="24"/>
          <w:szCs w:val="24"/>
        </w:rPr>
      </w:pPr>
    </w:p>
    <w:p w14:paraId="3CF97841" w14:textId="41E5A96F"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 xml:space="preserve">1.3 Residence certificate (for </w:t>
      </w:r>
      <w:r w:rsidR="00CA2C0C" w:rsidRPr="00E906B9">
        <w:rPr>
          <w:rFonts w:ascii="Times New Roman" w:hAnsi="Times New Roman" w:cs="Times New Roman"/>
          <w:sz w:val="24"/>
          <w:szCs w:val="24"/>
        </w:rPr>
        <w:t>physical</w:t>
      </w:r>
      <w:r w:rsidR="008735D9" w:rsidRPr="00E906B9">
        <w:rPr>
          <w:rFonts w:ascii="Times New Roman" w:hAnsi="Times New Roman" w:cs="Times New Roman"/>
          <w:sz w:val="24"/>
          <w:szCs w:val="24"/>
        </w:rPr>
        <w:t xml:space="preserve"> persons);</w:t>
      </w:r>
    </w:p>
    <w:p w14:paraId="300C5290" w14:textId="77777777" w:rsidR="00721A81" w:rsidRPr="00E906B9" w:rsidRDefault="00721A81" w:rsidP="008735D9">
      <w:pPr>
        <w:spacing w:after="0" w:line="240" w:lineRule="auto"/>
        <w:rPr>
          <w:rFonts w:ascii="Times New Roman" w:hAnsi="Times New Roman" w:cs="Times New Roman"/>
          <w:sz w:val="24"/>
          <w:szCs w:val="24"/>
        </w:rPr>
      </w:pPr>
    </w:p>
    <w:p w14:paraId="49873CB7" w14:textId="0C3DF284"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 xml:space="preserve">1.4 Business </w:t>
      </w:r>
      <w:r w:rsidR="009A38CC" w:rsidRPr="00E906B9">
        <w:rPr>
          <w:rFonts w:ascii="Times New Roman" w:hAnsi="Times New Roman" w:cs="Times New Roman"/>
          <w:sz w:val="24"/>
          <w:szCs w:val="24"/>
        </w:rPr>
        <w:t>c</w:t>
      </w:r>
      <w:r w:rsidR="008735D9" w:rsidRPr="00E906B9">
        <w:rPr>
          <w:rFonts w:ascii="Times New Roman" w:hAnsi="Times New Roman" w:cs="Times New Roman"/>
          <w:sz w:val="24"/>
          <w:szCs w:val="24"/>
        </w:rPr>
        <w:t>ertificate;</w:t>
      </w:r>
    </w:p>
    <w:p w14:paraId="176767E6" w14:textId="77777777" w:rsidR="00CF31F6" w:rsidRPr="00E906B9" w:rsidRDefault="00CF31F6" w:rsidP="008735D9">
      <w:pPr>
        <w:spacing w:after="0" w:line="240" w:lineRule="auto"/>
        <w:rPr>
          <w:rFonts w:ascii="Times New Roman" w:hAnsi="Times New Roman" w:cs="Times New Roman"/>
          <w:sz w:val="24"/>
          <w:szCs w:val="24"/>
        </w:rPr>
      </w:pPr>
    </w:p>
    <w:p w14:paraId="64310FEB" w14:textId="7509A2D7" w:rsidR="008735D9" w:rsidRPr="00E906B9" w:rsidRDefault="00CF31F6"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721A81"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1.5 Proof of payment of municipal taxes;</w:t>
      </w:r>
    </w:p>
    <w:p w14:paraId="3AD05314" w14:textId="77777777" w:rsidR="00721A81" w:rsidRPr="00E906B9" w:rsidRDefault="00721A81" w:rsidP="008735D9">
      <w:pPr>
        <w:spacing w:after="0" w:line="240" w:lineRule="auto"/>
        <w:rPr>
          <w:rFonts w:ascii="Times New Roman" w:hAnsi="Times New Roman" w:cs="Times New Roman"/>
          <w:sz w:val="24"/>
          <w:szCs w:val="24"/>
        </w:rPr>
      </w:pPr>
    </w:p>
    <w:p w14:paraId="493CA999" w14:textId="2EB27C0C"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1.6 Proof of payment of property tax;</w:t>
      </w:r>
    </w:p>
    <w:p w14:paraId="1080DDF9" w14:textId="77777777" w:rsidR="00721A81" w:rsidRPr="00E906B9" w:rsidRDefault="00721A81" w:rsidP="008735D9">
      <w:pPr>
        <w:spacing w:after="0" w:line="240" w:lineRule="auto"/>
        <w:rPr>
          <w:rFonts w:ascii="Times New Roman" w:hAnsi="Times New Roman" w:cs="Times New Roman"/>
          <w:sz w:val="24"/>
          <w:szCs w:val="24"/>
        </w:rPr>
      </w:pPr>
    </w:p>
    <w:p w14:paraId="37433CC2" w14:textId="104DAC0F"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1.7 Evidence that there are no obligations to TAK;</w:t>
      </w:r>
    </w:p>
    <w:p w14:paraId="1FE432E2" w14:textId="77777777" w:rsidR="00721A81" w:rsidRPr="00E906B9" w:rsidRDefault="00721A81" w:rsidP="008735D9">
      <w:pPr>
        <w:spacing w:after="0" w:line="240" w:lineRule="auto"/>
        <w:rPr>
          <w:rFonts w:ascii="Times New Roman" w:hAnsi="Times New Roman" w:cs="Times New Roman"/>
          <w:sz w:val="24"/>
          <w:szCs w:val="24"/>
        </w:rPr>
      </w:pPr>
    </w:p>
    <w:p w14:paraId="297EA0B7" w14:textId="0DB90C77" w:rsidR="008735D9"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CF31F6"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1.8 Proof of co-financing (if co-financed); and</w:t>
      </w:r>
    </w:p>
    <w:p w14:paraId="79A11E00" w14:textId="77777777" w:rsidR="00721A81" w:rsidRPr="00E906B9" w:rsidRDefault="00721A81" w:rsidP="008735D9">
      <w:pPr>
        <w:spacing w:after="0" w:line="240" w:lineRule="auto"/>
        <w:rPr>
          <w:rFonts w:ascii="Times New Roman" w:hAnsi="Times New Roman" w:cs="Times New Roman"/>
          <w:sz w:val="24"/>
          <w:szCs w:val="24"/>
        </w:rPr>
      </w:pPr>
    </w:p>
    <w:p w14:paraId="761B8A08" w14:textId="3508EED2" w:rsidR="009A38CC" w:rsidRPr="00E906B9" w:rsidRDefault="00721A81" w:rsidP="008735D9">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    </w:t>
      </w:r>
      <w:r w:rsidR="008735D9" w:rsidRPr="00E906B9">
        <w:rPr>
          <w:rFonts w:ascii="Times New Roman" w:hAnsi="Times New Roman" w:cs="Times New Roman"/>
          <w:sz w:val="24"/>
          <w:szCs w:val="24"/>
        </w:rPr>
        <w:t>1.9 Confirmation by the bank of the applicant's bank account;</w:t>
      </w:r>
    </w:p>
    <w:p w14:paraId="76B3200E" w14:textId="77777777" w:rsidR="006068E9" w:rsidRPr="00E906B9" w:rsidRDefault="006068E9" w:rsidP="008735D9">
      <w:pPr>
        <w:spacing w:after="0" w:line="240" w:lineRule="auto"/>
        <w:rPr>
          <w:rFonts w:ascii="Times New Roman" w:hAnsi="Times New Roman" w:cs="Times New Roman"/>
          <w:sz w:val="24"/>
          <w:szCs w:val="24"/>
        </w:rPr>
      </w:pPr>
    </w:p>
    <w:p w14:paraId="0EEB8057" w14:textId="77777777" w:rsidR="009A38CC" w:rsidRPr="00E906B9" w:rsidRDefault="009A38CC" w:rsidP="008735D9">
      <w:pPr>
        <w:spacing w:after="0" w:line="240" w:lineRule="auto"/>
        <w:rPr>
          <w:rFonts w:ascii="Times New Roman" w:hAnsi="Times New Roman" w:cs="Times New Roman"/>
          <w:sz w:val="24"/>
          <w:szCs w:val="24"/>
        </w:rPr>
      </w:pPr>
    </w:p>
    <w:p w14:paraId="3EEC668E" w14:textId="77777777" w:rsidR="006068E9" w:rsidRPr="00240153" w:rsidRDefault="006068E9" w:rsidP="006068E9">
      <w:pPr>
        <w:pStyle w:val="NoSpacing"/>
        <w:jc w:val="center"/>
        <w:rPr>
          <w:rFonts w:ascii="Times New Roman" w:hAnsi="Times New Roman" w:cs="Times New Roman"/>
          <w:b/>
          <w:sz w:val="24"/>
          <w:szCs w:val="24"/>
        </w:rPr>
      </w:pPr>
      <w:r w:rsidRPr="00240153">
        <w:rPr>
          <w:rFonts w:ascii="Times New Roman" w:hAnsi="Times New Roman" w:cs="Times New Roman"/>
          <w:b/>
          <w:sz w:val="24"/>
          <w:szCs w:val="24"/>
        </w:rPr>
        <w:t>Article 19</w:t>
      </w:r>
    </w:p>
    <w:p w14:paraId="693B4937" w14:textId="77777777" w:rsidR="00CF31F6" w:rsidRPr="00A314A4" w:rsidRDefault="006068E9" w:rsidP="00CF31F6">
      <w:pPr>
        <w:jc w:val="center"/>
        <w:rPr>
          <w:rFonts w:ascii="Times New Roman" w:hAnsi="Times New Roman" w:cs="Times New Roman"/>
          <w:b/>
          <w:sz w:val="24"/>
          <w:szCs w:val="24"/>
        </w:rPr>
      </w:pPr>
      <w:r w:rsidRPr="00240153">
        <w:rPr>
          <w:rFonts w:ascii="Times New Roman" w:hAnsi="Times New Roman" w:cs="Times New Roman"/>
          <w:b/>
          <w:sz w:val="24"/>
          <w:szCs w:val="24"/>
        </w:rPr>
        <w:t>Subsidies for agriculture</w:t>
      </w:r>
    </w:p>
    <w:p w14:paraId="53877DBD" w14:textId="4C650816" w:rsidR="00FD3F3F" w:rsidRPr="00E906B9" w:rsidRDefault="00CF31F6" w:rsidP="00CF31F6">
      <w:pPr>
        <w:rPr>
          <w:rFonts w:ascii="Times New Roman" w:hAnsi="Times New Roman" w:cs="Times New Roman"/>
          <w:sz w:val="24"/>
          <w:szCs w:val="24"/>
        </w:rPr>
      </w:pPr>
      <w:r w:rsidRPr="00E906B9">
        <w:rPr>
          <w:rFonts w:ascii="Times New Roman" w:hAnsi="Times New Roman" w:cs="Times New Roman"/>
          <w:sz w:val="24"/>
          <w:szCs w:val="24"/>
        </w:rPr>
        <w:t>1</w:t>
      </w:r>
      <w:r w:rsidR="0047760E" w:rsidRPr="00E906B9">
        <w:rPr>
          <w:rFonts w:ascii="Times New Roman" w:hAnsi="Times New Roman" w:cs="Times New Roman"/>
          <w:sz w:val="24"/>
          <w:szCs w:val="24"/>
        </w:rPr>
        <w:t>. The municipality may allocate agricultural subsidies, including but not limited to:</w:t>
      </w:r>
    </w:p>
    <w:p w14:paraId="2DB6C88C" w14:textId="45854F4E"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1.1 Projects of farmers, associations, agricultural cooperatives, in agricultural areas with priority for the Municipality;</w:t>
      </w:r>
    </w:p>
    <w:p w14:paraId="583877E7" w14:textId="26404DA9"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1.2 Organization of fairs, seminars, study visits;</w:t>
      </w:r>
    </w:p>
    <w:p w14:paraId="095CB8FB" w14:textId="0BF01C92"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1.3 Supporting co-financing projects; and</w:t>
      </w:r>
    </w:p>
    <w:p w14:paraId="4531236A" w14:textId="1584CE28"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1.4 Projects in the Forestry Sector.</w:t>
      </w:r>
    </w:p>
    <w:p w14:paraId="70484A37" w14:textId="77777777" w:rsidR="0047760E" w:rsidRPr="00E906B9" w:rsidRDefault="0047760E" w:rsidP="0047760E">
      <w:pPr>
        <w:rPr>
          <w:rFonts w:ascii="Times New Roman" w:hAnsi="Times New Roman" w:cs="Times New Roman"/>
          <w:sz w:val="24"/>
          <w:szCs w:val="24"/>
        </w:rPr>
      </w:pPr>
      <w:r w:rsidRPr="00E906B9">
        <w:rPr>
          <w:rFonts w:ascii="Times New Roman" w:hAnsi="Times New Roman" w:cs="Times New Roman"/>
          <w:sz w:val="24"/>
          <w:szCs w:val="24"/>
        </w:rPr>
        <w:t>2. When allocating subsidies to agriculture, the municipality gives priority on equal terms:</w:t>
      </w:r>
    </w:p>
    <w:p w14:paraId="205420B6" w14:textId="22E58217"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1.1 Priority Areas Identified by the Municipality;</w:t>
      </w:r>
    </w:p>
    <w:p w14:paraId="56779BFD" w14:textId="59BC709D"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1.2 Participation of the farmer in co-financing with a percentage (%) assigned by the project value. The required co-financing rate will be determined depending on the municipality's budget opportunities;</w:t>
      </w:r>
    </w:p>
    <w:p w14:paraId="45A829C1" w14:textId="2D392315"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1.3 Women, Youth, People with Special Needs and Minorities; and</w:t>
      </w:r>
    </w:p>
    <w:p w14:paraId="1854020F" w14:textId="0403B3A0" w:rsidR="0047760E" w:rsidRPr="00E906B9" w:rsidRDefault="00CF31F6" w:rsidP="0047760E">
      <w:pPr>
        <w:rPr>
          <w:rFonts w:ascii="Times New Roman" w:hAnsi="Times New Roman" w:cs="Times New Roman"/>
          <w:sz w:val="24"/>
          <w:szCs w:val="24"/>
        </w:rPr>
      </w:pPr>
      <w:r w:rsidRPr="00E906B9">
        <w:rPr>
          <w:rFonts w:ascii="Times New Roman" w:hAnsi="Times New Roman" w:cs="Times New Roman"/>
          <w:sz w:val="24"/>
          <w:szCs w:val="24"/>
        </w:rPr>
        <w:t xml:space="preserve">    </w:t>
      </w:r>
      <w:r w:rsidR="0047760E" w:rsidRPr="00E906B9">
        <w:rPr>
          <w:rFonts w:ascii="Times New Roman" w:hAnsi="Times New Roman" w:cs="Times New Roman"/>
          <w:sz w:val="24"/>
          <w:szCs w:val="24"/>
        </w:rPr>
        <w:t>1.4 Applicants who have not previously received subsidies from the municipality and during the same fiscal year have not been beneficiaries of a subsidy for agriculture separated from the central government or any other donor.</w:t>
      </w:r>
    </w:p>
    <w:p w14:paraId="48F923BB" w14:textId="77777777" w:rsidR="0047760E" w:rsidRPr="00E906B9" w:rsidRDefault="0047760E" w:rsidP="0047760E">
      <w:pPr>
        <w:rPr>
          <w:rFonts w:ascii="Times New Roman" w:hAnsi="Times New Roman" w:cs="Times New Roman"/>
          <w:sz w:val="24"/>
          <w:szCs w:val="24"/>
        </w:rPr>
      </w:pPr>
    </w:p>
    <w:p w14:paraId="18DC8D09" w14:textId="77777777" w:rsidR="0047760E" w:rsidRPr="00E906B9" w:rsidRDefault="0047760E" w:rsidP="0047760E">
      <w:pPr>
        <w:rPr>
          <w:rFonts w:ascii="Times New Roman" w:hAnsi="Times New Roman" w:cs="Times New Roman"/>
          <w:sz w:val="24"/>
          <w:szCs w:val="24"/>
        </w:rPr>
      </w:pPr>
    </w:p>
    <w:p w14:paraId="2702988F" w14:textId="77777777" w:rsidR="003E4160" w:rsidRPr="00E906B9" w:rsidRDefault="003E4160" w:rsidP="0047760E">
      <w:pPr>
        <w:pStyle w:val="NoSpacing"/>
        <w:jc w:val="center"/>
        <w:rPr>
          <w:b/>
        </w:rPr>
      </w:pPr>
    </w:p>
    <w:p w14:paraId="5C8B34E6" w14:textId="77777777" w:rsidR="00D62BE0" w:rsidRDefault="00D62BE0" w:rsidP="003E4160">
      <w:pPr>
        <w:pStyle w:val="NoSpacing"/>
        <w:jc w:val="center"/>
        <w:rPr>
          <w:rFonts w:ascii="Times New Roman" w:hAnsi="Times New Roman" w:cs="Times New Roman"/>
          <w:b/>
          <w:sz w:val="24"/>
          <w:szCs w:val="24"/>
          <w:highlight w:val="yellow"/>
        </w:rPr>
      </w:pPr>
    </w:p>
    <w:p w14:paraId="04E4297F" w14:textId="77777777" w:rsidR="001474C2" w:rsidRDefault="001474C2" w:rsidP="003E4160">
      <w:pPr>
        <w:pStyle w:val="NoSpacing"/>
        <w:jc w:val="center"/>
        <w:rPr>
          <w:rFonts w:ascii="Times New Roman" w:hAnsi="Times New Roman" w:cs="Times New Roman"/>
          <w:b/>
          <w:sz w:val="24"/>
          <w:szCs w:val="24"/>
        </w:rPr>
      </w:pPr>
    </w:p>
    <w:p w14:paraId="26DAF4B0" w14:textId="77777777" w:rsidR="003E4160" w:rsidRPr="00F77074" w:rsidRDefault="003E4160" w:rsidP="003E4160">
      <w:pPr>
        <w:pStyle w:val="NoSpacing"/>
        <w:jc w:val="center"/>
        <w:rPr>
          <w:rFonts w:ascii="Times New Roman" w:hAnsi="Times New Roman" w:cs="Times New Roman"/>
          <w:b/>
          <w:sz w:val="24"/>
          <w:szCs w:val="24"/>
        </w:rPr>
      </w:pPr>
      <w:r w:rsidRPr="0023349A">
        <w:rPr>
          <w:rFonts w:ascii="Times New Roman" w:hAnsi="Times New Roman" w:cs="Times New Roman"/>
          <w:b/>
          <w:sz w:val="24"/>
          <w:szCs w:val="24"/>
        </w:rPr>
        <w:lastRenderedPageBreak/>
        <w:t>Article 20</w:t>
      </w:r>
    </w:p>
    <w:p w14:paraId="158700D3" w14:textId="38E9CD98" w:rsidR="003E4160" w:rsidRPr="00F77074" w:rsidRDefault="003E4160" w:rsidP="003E4160">
      <w:pPr>
        <w:jc w:val="center"/>
        <w:rPr>
          <w:rFonts w:ascii="Times New Roman" w:hAnsi="Times New Roman" w:cs="Times New Roman"/>
          <w:b/>
          <w:sz w:val="24"/>
          <w:szCs w:val="24"/>
        </w:rPr>
      </w:pPr>
      <w:r w:rsidRPr="00F77074">
        <w:rPr>
          <w:rFonts w:ascii="Times New Roman" w:hAnsi="Times New Roman" w:cs="Times New Roman"/>
          <w:b/>
          <w:sz w:val="24"/>
          <w:szCs w:val="24"/>
        </w:rPr>
        <w:t>Documents needed to apply for subsidies in agriculture</w:t>
      </w:r>
    </w:p>
    <w:p w14:paraId="56047E38" w14:textId="658588C1" w:rsidR="001321CB" w:rsidRPr="00E906B9" w:rsidRDefault="00E65475" w:rsidP="00E65475">
      <w:pPr>
        <w:spacing w:after="0" w:line="240" w:lineRule="auto"/>
        <w:rPr>
          <w:rFonts w:ascii="Times New Roman" w:hAnsi="Times New Roman" w:cs="Times New Roman"/>
          <w:sz w:val="24"/>
          <w:szCs w:val="24"/>
        </w:rPr>
      </w:pPr>
      <w:r w:rsidRPr="00E906B9">
        <w:rPr>
          <w:rFonts w:ascii="Times New Roman" w:hAnsi="Times New Roman" w:cs="Times New Roman"/>
          <w:sz w:val="24"/>
          <w:szCs w:val="24"/>
        </w:rPr>
        <w:t xml:space="preserve">1. </w:t>
      </w:r>
      <w:r w:rsidR="001321CB" w:rsidRPr="00E906B9">
        <w:rPr>
          <w:rFonts w:ascii="Times New Roman" w:hAnsi="Times New Roman" w:cs="Times New Roman"/>
          <w:sz w:val="24"/>
          <w:szCs w:val="24"/>
        </w:rPr>
        <w:t>Documents that must be submitted during the application for subdivision of agricultural subsidies by legal persons include, but are not limited to:</w:t>
      </w:r>
    </w:p>
    <w:p w14:paraId="056B0FE0" w14:textId="4C950D9D"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1.1 Farmer Identification Number (</w:t>
      </w:r>
      <w:r w:rsidR="00727FBF">
        <w:rPr>
          <w:rFonts w:ascii="Times New Roman" w:hAnsi="Times New Roman" w:cs="Times New Roman"/>
          <w:sz w:val="24"/>
          <w:szCs w:val="24"/>
        </w:rPr>
        <w:t>FIN</w:t>
      </w:r>
      <w:r w:rsidR="001321CB" w:rsidRPr="0006287D">
        <w:rPr>
          <w:rFonts w:ascii="Times New Roman" w:hAnsi="Times New Roman" w:cs="Times New Roman"/>
          <w:sz w:val="24"/>
          <w:szCs w:val="24"/>
        </w:rPr>
        <w:t>);</w:t>
      </w:r>
    </w:p>
    <w:p w14:paraId="774CBC91" w14:textId="3B7B1B71"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 xml:space="preserve">1.2 Business </w:t>
      </w:r>
      <w:r w:rsidR="00D62BE0" w:rsidRPr="0006287D">
        <w:rPr>
          <w:rFonts w:ascii="Times New Roman" w:hAnsi="Times New Roman" w:cs="Times New Roman"/>
          <w:sz w:val="24"/>
          <w:szCs w:val="24"/>
        </w:rPr>
        <w:t>c</w:t>
      </w:r>
      <w:r w:rsidR="001321CB" w:rsidRPr="0006287D">
        <w:rPr>
          <w:rFonts w:ascii="Times New Roman" w:hAnsi="Times New Roman" w:cs="Times New Roman"/>
          <w:sz w:val="24"/>
          <w:szCs w:val="24"/>
        </w:rPr>
        <w:t>ertificate;</w:t>
      </w:r>
    </w:p>
    <w:p w14:paraId="55EB0FB8" w14:textId="2FBD36BD"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1.3 Project and financial plan;</w:t>
      </w:r>
    </w:p>
    <w:p w14:paraId="35C6E83A" w14:textId="1CAB26C7"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 xml:space="preserve">1.4 Immovable </w:t>
      </w:r>
      <w:r w:rsidR="00D62BE0" w:rsidRPr="0006287D">
        <w:rPr>
          <w:rFonts w:ascii="Times New Roman" w:hAnsi="Times New Roman" w:cs="Times New Roman"/>
          <w:sz w:val="24"/>
          <w:szCs w:val="24"/>
        </w:rPr>
        <w:t>p</w:t>
      </w:r>
      <w:r w:rsidR="001321CB" w:rsidRPr="0006287D">
        <w:rPr>
          <w:rFonts w:ascii="Times New Roman" w:hAnsi="Times New Roman" w:cs="Times New Roman"/>
          <w:sz w:val="24"/>
          <w:szCs w:val="24"/>
        </w:rPr>
        <w:t xml:space="preserve">roperty </w:t>
      </w:r>
      <w:r w:rsidR="00D62BE0" w:rsidRPr="0006287D">
        <w:rPr>
          <w:rFonts w:ascii="Times New Roman" w:hAnsi="Times New Roman" w:cs="Times New Roman"/>
          <w:sz w:val="24"/>
          <w:szCs w:val="24"/>
        </w:rPr>
        <w:t>f</w:t>
      </w:r>
      <w:r w:rsidR="001321CB" w:rsidRPr="0006287D">
        <w:rPr>
          <w:rFonts w:ascii="Times New Roman" w:hAnsi="Times New Roman" w:cs="Times New Roman"/>
          <w:sz w:val="24"/>
          <w:szCs w:val="24"/>
        </w:rPr>
        <w:t>ile;</w:t>
      </w:r>
    </w:p>
    <w:p w14:paraId="2AC7BF81" w14:textId="0CC819A4"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1.5 Proof of payment of municipal taxes;</w:t>
      </w:r>
    </w:p>
    <w:p w14:paraId="4C0A87D0" w14:textId="738C5828"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1.6 Proof of payment of property tax;</w:t>
      </w:r>
    </w:p>
    <w:p w14:paraId="4B090922" w14:textId="6A1EDD7B"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1.7 Evidence that there are no obligations to TAK;</w:t>
      </w:r>
    </w:p>
    <w:p w14:paraId="34B03DA3" w14:textId="3D23A7B4"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1.8 Confirmation by the bank of the applicant's bank account;</w:t>
      </w:r>
    </w:p>
    <w:p w14:paraId="68395959" w14:textId="1BE56D13" w:rsidR="001321CB" w:rsidRPr="0006287D" w:rsidRDefault="00E65475" w:rsidP="00E65475">
      <w:pPr>
        <w:pStyle w:val="NoSpacing"/>
        <w:spacing w:before="100" w:beforeAutospacing="1"/>
        <w:rPr>
          <w:rFonts w:ascii="Times New Roman" w:hAnsi="Times New Roman" w:cs="Times New Roman"/>
          <w:sz w:val="24"/>
          <w:szCs w:val="24"/>
        </w:rPr>
      </w:pPr>
      <w:r w:rsidRPr="0006287D">
        <w:rPr>
          <w:rFonts w:ascii="Times New Roman" w:hAnsi="Times New Roman" w:cs="Times New Roman"/>
          <w:sz w:val="24"/>
          <w:szCs w:val="24"/>
        </w:rPr>
        <w:t xml:space="preserve">    </w:t>
      </w:r>
      <w:r w:rsidR="001321CB" w:rsidRPr="0006287D">
        <w:rPr>
          <w:rFonts w:ascii="Times New Roman" w:hAnsi="Times New Roman" w:cs="Times New Roman"/>
          <w:sz w:val="24"/>
          <w:szCs w:val="24"/>
        </w:rPr>
        <w:t>1.9 Identity document of authorized person for withdrawal of assets and authorization.</w:t>
      </w:r>
    </w:p>
    <w:p w14:paraId="02984FDA" w14:textId="4B962CB8" w:rsidR="00E50B32" w:rsidRPr="00E906B9" w:rsidRDefault="00E65475" w:rsidP="00E65475">
      <w:pPr>
        <w:pStyle w:val="ListParagraph"/>
        <w:spacing w:before="100" w:beforeAutospacing="1" w:after="0" w:line="240" w:lineRule="auto"/>
        <w:ind w:left="0"/>
        <w:rPr>
          <w:rFonts w:ascii="Times New Roman" w:hAnsi="Times New Roman" w:cs="Times New Roman"/>
          <w:sz w:val="24"/>
          <w:szCs w:val="24"/>
        </w:rPr>
      </w:pPr>
      <w:r w:rsidRPr="00E906B9">
        <w:rPr>
          <w:rFonts w:ascii="Times New Roman" w:hAnsi="Times New Roman" w:cs="Times New Roman"/>
          <w:sz w:val="24"/>
          <w:szCs w:val="24"/>
        </w:rPr>
        <w:t xml:space="preserve">   </w:t>
      </w:r>
      <w:r w:rsidR="001321CB" w:rsidRPr="00E906B9">
        <w:rPr>
          <w:rFonts w:ascii="Times New Roman" w:hAnsi="Times New Roman" w:cs="Times New Roman"/>
          <w:sz w:val="24"/>
          <w:szCs w:val="24"/>
        </w:rPr>
        <w:t>1.10 Proof that it is not a beneficiary of a subsidy separate from the central government in this area within the fiscal year.</w:t>
      </w:r>
    </w:p>
    <w:p w14:paraId="6DC288FE" w14:textId="77777777" w:rsidR="001321CB" w:rsidRPr="00E906B9" w:rsidRDefault="001321CB" w:rsidP="001321CB">
      <w:pPr>
        <w:pStyle w:val="ListParagraph"/>
        <w:spacing w:after="0" w:line="240" w:lineRule="auto"/>
        <w:ind w:left="0"/>
        <w:rPr>
          <w:rFonts w:ascii="Times New Roman" w:hAnsi="Times New Roman" w:cs="Times New Roman"/>
          <w:sz w:val="24"/>
          <w:szCs w:val="24"/>
        </w:rPr>
      </w:pPr>
    </w:p>
    <w:p w14:paraId="6AC60D5D" w14:textId="77777777" w:rsidR="001321CB" w:rsidRPr="00E906B9" w:rsidRDefault="00630629"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2</w:t>
      </w:r>
      <w:r w:rsidR="001321CB" w:rsidRPr="00E906B9">
        <w:rPr>
          <w:rFonts w:ascii="Times New Roman" w:hAnsi="Times New Roman" w:cs="Times New Roman"/>
          <w:sz w:val="24"/>
          <w:szCs w:val="24"/>
        </w:rPr>
        <w:t>. The documents to be submitted during the application for the subdivision of agricultural subsidies by natural persons include, but are not limited to:</w:t>
      </w:r>
    </w:p>
    <w:p w14:paraId="4AFBA5FD" w14:textId="0D6F9A2D" w:rsidR="001321CB"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1.1. Farmer identificati</w:t>
      </w:r>
      <w:r w:rsidR="006804BB">
        <w:rPr>
          <w:rFonts w:ascii="Times New Roman" w:hAnsi="Times New Roman" w:cs="Times New Roman"/>
          <w:sz w:val="24"/>
          <w:szCs w:val="24"/>
        </w:rPr>
        <w:t>on number (</w:t>
      </w:r>
      <w:r w:rsidRPr="00E906B9">
        <w:rPr>
          <w:rFonts w:ascii="Times New Roman" w:hAnsi="Times New Roman" w:cs="Times New Roman"/>
          <w:sz w:val="24"/>
          <w:szCs w:val="24"/>
        </w:rPr>
        <w:t>F</w:t>
      </w:r>
      <w:r w:rsidR="006804BB">
        <w:rPr>
          <w:rFonts w:ascii="Times New Roman" w:hAnsi="Times New Roman" w:cs="Times New Roman"/>
          <w:sz w:val="24"/>
          <w:szCs w:val="24"/>
        </w:rPr>
        <w:t>IN</w:t>
      </w:r>
      <w:r w:rsidRPr="00E906B9">
        <w:rPr>
          <w:rFonts w:ascii="Times New Roman" w:hAnsi="Times New Roman" w:cs="Times New Roman"/>
          <w:sz w:val="24"/>
          <w:szCs w:val="24"/>
        </w:rPr>
        <w:t>);</w:t>
      </w:r>
    </w:p>
    <w:p w14:paraId="331BC8D5" w14:textId="5EE1FE76" w:rsidR="001321CB"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1.2. Project and financial plan;</w:t>
      </w:r>
    </w:p>
    <w:p w14:paraId="4BF458C3" w14:textId="1EEBDE4B" w:rsidR="001321CB"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1.3. Deposit for real estate;</w:t>
      </w:r>
    </w:p>
    <w:p w14:paraId="77FE1252" w14:textId="59BBAC86" w:rsidR="001321CB"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1.4. Proof of payment of municipal taxes;</w:t>
      </w:r>
    </w:p>
    <w:p w14:paraId="6911B9B0" w14:textId="0FD68340" w:rsidR="001321CB"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1.5. Proof of payment of property tax; and</w:t>
      </w:r>
    </w:p>
    <w:p w14:paraId="3DD5F9F6" w14:textId="3375D750" w:rsidR="00E02CCC" w:rsidRPr="00E906B9" w:rsidRDefault="001321CB" w:rsidP="001321CB">
      <w:pPr>
        <w:tabs>
          <w:tab w:val="left" w:pos="360"/>
          <w:tab w:val="left" w:pos="450"/>
        </w:tabs>
        <w:ind w:left="360" w:hanging="360"/>
        <w:rPr>
          <w:rFonts w:ascii="Times New Roman" w:hAnsi="Times New Roman" w:cs="Times New Roman"/>
          <w:sz w:val="24"/>
          <w:szCs w:val="24"/>
        </w:rPr>
      </w:pPr>
      <w:r w:rsidRPr="00E906B9">
        <w:rPr>
          <w:rFonts w:ascii="Times New Roman" w:hAnsi="Times New Roman" w:cs="Times New Roman"/>
          <w:sz w:val="24"/>
          <w:szCs w:val="24"/>
        </w:rPr>
        <w:t xml:space="preserve">    </w:t>
      </w:r>
      <w:r w:rsidR="00E65475" w:rsidRPr="00E906B9">
        <w:rPr>
          <w:rFonts w:ascii="Times New Roman" w:hAnsi="Times New Roman" w:cs="Times New Roman"/>
          <w:sz w:val="24"/>
          <w:szCs w:val="24"/>
        </w:rPr>
        <w:t xml:space="preserve">  </w:t>
      </w:r>
      <w:r w:rsidRPr="00E906B9">
        <w:rPr>
          <w:rFonts w:ascii="Times New Roman" w:hAnsi="Times New Roman" w:cs="Times New Roman"/>
          <w:sz w:val="24"/>
          <w:szCs w:val="24"/>
        </w:rPr>
        <w:t>1.6. Confirmation by the bank for the account of the applicant.</w:t>
      </w:r>
    </w:p>
    <w:p w14:paraId="4AD1E038" w14:textId="77777777" w:rsidR="00E65475" w:rsidRPr="00E906B9" w:rsidRDefault="00E65475" w:rsidP="001321CB">
      <w:pPr>
        <w:tabs>
          <w:tab w:val="left" w:pos="360"/>
          <w:tab w:val="left" w:pos="450"/>
        </w:tabs>
        <w:ind w:left="360" w:hanging="360"/>
        <w:rPr>
          <w:rFonts w:ascii="Times New Roman" w:hAnsi="Times New Roman" w:cs="Times New Roman"/>
          <w:sz w:val="24"/>
          <w:szCs w:val="24"/>
        </w:rPr>
      </w:pPr>
    </w:p>
    <w:p w14:paraId="70939B1C" w14:textId="77777777" w:rsidR="00E65475" w:rsidRPr="00E906B9" w:rsidRDefault="00E65475" w:rsidP="001321CB">
      <w:pPr>
        <w:tabs>
          <w:tab w:val="left" w:pos="360"/>
          <w:tab w:val="left" w:pos="450"/>
        </w:tabs>
        <w:ind w:left="360" w:hanging="360"/>
        <w:rPr>
          <w:rFonts w:ascii="Times New Roman" w:hAnsi="Times New Roman" w:cs="Times New Roman"/>
          <w:sz w:val="24"/>
          <w:szCs w:val="24"/>
        </w:rPr>
      </w:pPr>
    </w:p>
    <w:p w14:paraId="69B2680C" w14:textId="77777777" w:rsidR="00E65475" w:rsidRPr="00E906B9" w:rsidRDefault="00E65475" w:rsidP="001321CB">
      <w:pPr>
        <w:tabs>
          <w:tab w:val="left" w:pos="360"/>
          <w:tab w:val="left" w:pos="450"/>
        </w:tabs>
        <w:ind w:left="360" w:hanging="360"/>
        <w:rPr>
          <w:rFonts w:ascii="Times New Roman" w:hAnsi="Times New Roman" w:cs="Times New Roman"/>
          <w:b/>
          <w:sz w:val="24"/>
          <w:szCs w:val="24"/>
        </w:rPr>
      </w:pPr>
    </w:p>
    <w:p w14:paraId="48C68A0F" w14:textId="77777777" w:rsidR="00413E39" w:rsidRPr="00FB3AD9" w:rsidRDefault="00413E39" w:rsidP="00413E39">
      <w:pPr>
        <w:pStyle w:val="NoSpacing"/>
        <w:jc w:val="center"/>
        <w:rPr>
          <w:rFonts w:ascii="Times New Roman" w:hAnsi="Times New Roman" w:cs="Times New Roman"/>
          <w:b/>
          <w:sz w:val="24"/>
          <w:szCs w:val="24"/>
        </w:rPr>
      </w:pPr>
      <w:r w:rsidRPr="00FB3AD9">
        <w:rPr>
          <w:rFonts w:ascii="Times New Roman" w:hAnsi="Times New Roman" w:cs="Times New Roman"/>
          <w:b/>
          <w:sz w:val="24"/>
          <w:szCs w:val="24"/>
        </w:rPr>
        <w:lastRenderedPageBreak/>
        <w:t>Article 21</w:t>
      </w:r>
    </w:p>
    <w:p w14:paraId="3ECADF26" w14:textId="03AB3AFE" w:rsidR="00413E39" w:rsidRPr="003F5B43" w:rsidRDefault="00413E39" w:rsidP="00413E39">
      <w:pPr>
        <w:jc w:val="center"/>
        <w:rPr>
          <w:rFonts w:ascii="Times New Roman" w:hAnsi="Times New Roman" w:cs="Times New Roman"/>
          <w:b/>
          <w:sz w:val="24"/>
          <w:szCs w:val="24"/>
        </w:rPr>
      </w:pPr>
      <w:r w:rsidRPr="00FB3AD9">
        <w:rPr>
          <w:rFonts w:ascii="Times New Roman" w:hAnsi="Times New Roman" w:cs="Times New Roman"/>
          <w:b/>
          <w:sz w:val="24"/>
          <w:szCs w:val="24"/>
        </w:rPr>
        <w:t>Subsidies for health and social welfare</w:t>
      </w:r>
    </w:p>
    <w:p w14:paraId="61AA0A83" w14:textId="77777777" w:rsidR="00592AE9" w:rsidRPr="00E906B9" w:rsidRDefault="00592AE9" w:rsidP="00592AE9">
      <w:pPr>
        <w:rPr>
          <w:rFonts w:ascii="Times New Roman" w:hAnsi="Times New Roman" w:cs="Times New Roman"/>
          <w:sz w:val="24"/>
          <w:szCs w:val="24"/>
        </w:rPr>
      </w:pPr>
      <w:r w:rsidRPr="00E906B9">
        <w:rPr>
          <w:rFonts w:ascii="Times New Roman" w:hAnsi="Times New Roman" w:cs="Times New Roman"/>
          <w:sz w:val="24"/>
          <w:szCs w:val="24"/>
        </w:rPr>
        <w:t>1. The municipality allocates subsidies to resident residents to cover recovery costs according to the criteria set by the responsible health department.</w:t>
      </w:r>
    </w:p>
    <w:p w14:paraId="767FF196" w14:textId="77777777" w:rsidR="00592AE9" w:rsidRPr="00E906B9" w:rsidRDefault="00592AE9" w:rsidP="00592AE9">
      <w:pPr>
        <w:rPr>
          <w:rFonts w:ascii="Times New Roman" w:hAnsi="Times New Roman" w:cs="Times New Roman"/>
          <w:sz w:val="24"/>
          <w:szCs w:val="24"/>
        </w:rPr>
      </w:pPr>
      <w:r w:rsidRPr="00E906B9">
        <w:rPr>
          <w:rFonts w:ascii="Times New Roman" w:hAnsi="Times New Roman" w:cs="Times New Roman"/>
          <w:sz w:val="24"/>
          <w:szCs w:val="24"/>
        </w:rPr>
        <w:t>2. Subsidies for health are provided for:</w:t>
      </w:r>
    </w:p>
    <w:p w14:paraId="2563FFFB" w14:textId="769D79E1"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1.1. Heavy health cases;</w:t>
      </w:r>
    </w:p>
    <w:p w14:paraId="085FF6A9" w14:textId="1259A30E"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1.2. Cases of chronic illnesses but without source of income;</w:t>
      </w:r>
    </w:p>
    <w:p w14:paraId="648666E4" w14:textId="13D0FC5F"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1.3. Treatment abroad;</w:t>
      </w:r>
    </w:p>
    <w:p w14:paraId="13262D32" w14:textId="536E8966"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1.4. Public health awareness campaigns;</w:t>
      </w:r>
    </w:p>
    <w:p w14:paraId="3AA08E03" w14:textId="5299F36F"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1.5. Social Welfare.</w:t>
      </w:r>
    </w:p>
    <w:p w14:paraId="6AF918B8" w14:textId="77777777" w:rsidR="00592AE9" w:rsidRPr="00E906B9" w:rsidRDefault="00592AE9" w:rsidP="00592AE9">
      <w:pPr>
        <w:rPr>
          <w:rFonts w:ascii="Times New Roman" w:hAnsi="Times New Roman" w:cs="Times New Roman"/>
          <w:sz w:val="24"/>
          <w:szCs w:val="24"/>
        </w:rPr>
      </w:pPr>
      <w:r w:rsidRPr="00E906B9">
        <w:rPr>
          <w:rFonts w:ascii="Times New Roman" w:hAnsi="Times New Roman" w:cs="Times New Roman"/>
          <w:sz w:val="24"/>
          <w:szCs w:val="24"/>
        </w:rPr>
        <w:t>3. In allocating subsidies to healthcare, on equal terms, the municipality gives priority to the following specific cases:</w:t>
      </w:r>
    </w:p>
    <w:p w14:paraId="713629ED" w14:textId="771CB9F2"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1.1. Number of family members;</w:t>
      </w:r>
    </w:p>
    <w:p w14:paraId="45F35645" w14:textId="241663D7"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1.2. Housing issue;</w:t>
      </w:r>
    </w:p>
    <w:p w14:paraId="23416192" w14:textId="0A00EA61"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1.3. Cost of treatment;</w:t>
      </w:r>
    </w:p>
    <w:p w14:paraId="1E48E2FA" w14:textId="602C3259"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1.4. Family economic situation;</w:t>
      </w:r>
    </w:p>
    <w:p w14:paraId="6D38487D" w14:textId="4AAAF536"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 xml:space="preserve">1.5. Treatment in private institutions (if such a disease </w:t>
      </w:r>
      <w:r w:rsidR="007E2448" w:rsidRPr="00E906B9">
        <w:rPr>
          <w:rFonts w:ascii="Times New Roman" w:hAnsi="Times New Roman" w:cs="Times New Roman"/>
          <w:sz w:val="24"/>
          <w:szCs w:val="24"/>
        </w:rPr>
        <w:t>cannot</w:t>
      </w:r>
      <w:r w:rsidR="00592AE9" w:rsidRPr="00E906B9">
        <w:rPr>
          <w:rFonts w:ascii="Times New Roman" w:hAnsi="Times New Roman" w:cs="Times New Roman"/>
          <w:sz w:val="24"/>
          <w:szCs w:val="24"/>
        </w:rPr>
        <w:t xml:space="preserve"> be treated in </w:t>
      </w:r>
      <w:r w:rsidR="007E2448" w:rsidRPr="00E906B9">
        <w:rPr>
          <w:rFonts w:ascii="Times New Roman" w:hAnsi="Times New Roman" w:cs="Times New Roman"/>
          <w:sz w:val="24"/>
          <w:szCs w:val="24"/>
        </w:rPr>
        <w:t>public institutions</w:t>
      </w:r>
      <w:r w:rsidR="00592AE9" w:rsidRPr="00E906B9">
        <w:rPr>
          <w:rFonts w:ascii="Times New Roman" w:hAnsi="Times New Roman" w:cs="Times New Roman"/>
          <w:sz w:val="24"/>
          <w:szCs w:val="24"/>
        </w:rPr>
        <w:t>).</w:t>
      </w:r>
    </w:p>
    <w:p w14:paraId="2341E20B" w14:textId="77777777" w:rsidR="00592AE9" w:rsidRPr="00E906B9" w:rsidRDefault="00592AE9" w:rsidP="00592AE9">
      <w:pPr>
        <w:rPr>
          <w:rFonts w:ascii="Times New Roman" w:hAnsi="Times New Roman" w:cs="Times New Roman"/>
          <w:sz w:val="24"/>
          <w:szCs w:val="24"/>
        </w:rPr>
      </w:pPr>
      <w:r w:rsidRPr="00E906B9">
        <w:rPr>
          <w:rFonts w:ascii="Times New Roman" w:hAnsi="Times New Roman" w:cs="Times New Roman"/>
          <w:sz w:val="24"/>
          <w:szCs w:val="24"/>
        </w:rPr>
        <w:t>4. Documents to be submitted during the application for the subdivision of health subsidies by natural persons include, but are not limited to:</w:t>
      </w:r>
    </w:p>
    <w:p w14:paraId="31897293" w14:textId="6CAEBBB7"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1.1 Specialist physician diagnosis;</w:t>
      </w:r>
    </w:p>
    <w:p w14:paraId="00FD3C2F" w14:textId="06645338"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1.2 Identification document;</w:t>
      </w:r>
    </w:p>
    <w:p w14:paraId="0DFA9531" w14:textId="51D94902"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1.3 Confirmation by the bank of the applicant's bank account;</w:t>
      </w:r>
    </w:p>
    <w:p w14:paraId="613A4288" w14:textId="17D2BE60" w:rsidR="00592AE9" w:rsidRPr="00E906B9" w:rsidRDefault="009B0D78" w:rsidP="00592AE9">
      <w:pPr>
        <w:rPr>
          <w:rFonts w:ascii="Times New Roman" w:hAnsi="Times New Roman" w:cs="Times New Roman"/>
          <w:sz w:val="24"/>
          <w:szCs w:val="24"/>
        </w:rPr>
      </w:pPr>
      <w:r w:rsidRPr="00E906B9">
        <w:rPr>
          <w:rFonts w:ascii="Times New Roman" w:hAnsi="Times New Roman" w:cs="Times New Roman"/>
          <w:sz w:val="24"/>
          <w:szCs w:val="24"/>
        </w:rPr>
        <w:t xml:space="preserve">    </w:t>
      </w:r>
      <w:r w:rsidR="00592AE9" w:rsidRPr="00E906B9">
        <w:rPr>
          <w:rFonts w:ascii="Times New Roman" w:hAnsi="Times New Roman" w:cs="Times New Roman"/>
          <w:sz w:val="24"/>
          <w:szCs w:val="24"/>
        </w:rPr>
        <w:t>1.4 Proof of medical expenses;</w:t>
      </w:r>
    </w:p>
    <w:p w14:paraId="2F838E9B" w14:textId="7C94D154" w:rsidR="004645D1" w:rsidRPr="00E906B9" w:rsidRDefault="00592AE9" w:rsidP="00592AE9">
      <w:pPr>
        <w:rPr>
          <w:rFonts w:ascii="Times New Roman" w:hAnsi="Times New Roman" w:cs="Times New Roman"/>
          <w:sz w:val="24"/>
          <w:szCs w:val="24"/>
        </w:rPr>
      </w:pPr>
      <w:r w:rsidRPr="00E906B9">
        <w:rPr>
          <w:rFonts w:ascii="Times New Roman" w:hAnsi="Times New Roman" w:cs="Times New Roman"/>
          <w:sz w:val="24"/>
          <w:szCs w:val="24"/>
        </w:rPr>
        <w:t>5. The persons for the subsidies specified in paragraph 2 of this Article may be separated without public notice but with a justified request.</w:t>
      </w:r>
    </w:p>
    <w:p w14:paraId="0ADE2AE4" w14:textId="77777777" w:rsidR="009B0D78" w:rsidRPr="00E906B9" w:rsidRDefault="009B0D78" w:rsidP="00592AE9">
      <w:pPr>
        <w:rPr>
          <w:rFonts w:ascii="Times New Roman" w:hAnsi="Times New Roman" w:cs="Times New Roman"/>
          <w:b/>
          <w:sz w:val="24"/>
          <w:szCs w:val="24"/>
        </w:rPr>
      </w:pPr>
    </w:p>
    <w:p w14:paraId="0DE6DF46" w14:textId="77777777" w:rsidR="007B5CDB" w:rsidRPr="00E906B9" w:rsidRDefault="007B5CDB" w:rsidP="00E94DFB">
      <w:pPr>
        <w:pStyle w:val="NoSpacing"/>
        <w:jc w:val="center"/>
        <w:rPr>
          <w:b/>
        </w:rPr>
      </w:pPr>
    </w:p>
    <w:p w14:paraId="6D10345A" w14:textId="77777777" w:rsidR="007B5CDB" w:rsidRPr="00E906B9" w:rsidRDefault="007B5CDB" w:rsidP="00E94DFB">
      <w:pPr>
        <w:pStyle w:val="NoSpacing"/>
        <w:jc w:val="center"/>
        <w:rPr>
          <w:b/>
        </w:rPr>
      </w:pPr>
    </w:p>
    <w:p w14:paraId="7B5854D4" w14:textId="77777777" w:rsidR="00E94DFB" w:rsidRPr="00AD7F33" w:rsidRDefault="00E94DFB" w:rsidP="00E94DFB">
      <w:pPr>
        <w:pStyle w:val="NoSpacing"/>
        <w:jc w:val="center"/>
        <w:rPr>
          <w:rFonts w:ascii="Times New Roman" w:hAnsi="Times New Roman" w:cs="Times New Roman"/>
          <w:b/>
          <w:sz w:val="24"/>
          <w:szCs w:val="24"/>
        </w:rPr>
      </w:pPr>
      <w:r w:rsidRPr="00AD7F33">
        <w:rPr>
          <w:rFonts w:ascii="Times New Roman" w:hAnsi="Times New Roman" w:cs="Times New Roman"/>
          <w:b/>
          <w:sz w:val="24"/>
          <w:szCs w:val="24"/>
        </w:rPr>
        <w:lastRenderedPageBreak/>
        <w:t xml:space="preserve">Article </w:t>
      </w:r>
      <w:bookmarkStart w:id="0" w:name="_GoBack"/>
      <w:bookmarkEnd w:id="0"/>
      <w:r w:rsidRPr="00AD7F33">
        <w:rPr>
          <w:rFonts w:ascii="Times New Roman" w:hAnsi="Times New Roman" w:cs="Times New Roman"/>
          <w:b/>
          <w:sz w:val="24"/>
          <w:szCs w:val="24"/>
        </w:rPr>
        <w:t>22</w:t>
      </w:r>
    </w:p>
    <w:p w14:paraId="5FFF9B3F" w14:textId="06BB4FBE" w:rsidR="00E94DFB" w:rsidRPr="00CE67C0" w:rsidRDefault="00E94DFB" w:rsidP="00E94DFB">
      <w:pPr>
        <w:jc w:val="center"/>
        <w:rPr>
          <w:rFonts w:ascii="Times New Roman" w:hAnsi="Times New Roman" w:cs="Times New Roman"/>
          <w:b/>
          <w:sz w:val="24"/>
          <w:szCs w:val="24"/>
        </w:rPr>
      </w:pPr>
      <w:r w:rsidRPr="00AD7F33">
        <w:rPr>
          <w:rFonts w:ascii="Times New Roman" w:hAnsi="Times New Roman" w:cs="Times New Roman"/>
          <w:b/>
          <w:sz w:val="24"/>
          <w:szCs w:val="24"/>
        </w:rPr>
        <w:t>Subsidies for culture, youth and sports</w:t>
      </w:r>
    </w:p>
    <w:p w14:paraId="0A6AFEDE" w14:textId="77777777" w:rsidR="0074211D" w:rsidRPr="00E906B9" w:rsidRDefault="0074211D" w:rsidP="0074211D">
      <w:pPr>
        <w:rPr>
          <w:rFonts w:ascii="Times New Roman" w:hAnsi="Times New Roman" w:cs="Times New Roman"/>
          <w:sz w:val="24"/>
          <w:szCs w:val="24"/>
        </w:rPr>
      </w:pPr>
      <w:r w:rsidRPr="00E906B9">
        <w:rPr>
          <w:rFonts w:ascii="Times New Roman" w:hAnsi="Times New Roman" w:cs="Times New Roman"/>
          <w:sz w:val="24"/>
          <w:szCs w:val="24"/>
        </w:rPr>
        <w:t>1. The municipality may allocate subsidies for culture, youth and sports, including but not limited to:</w:t>
      </w:r>
    </w:p>
    <w:p w14:paraId="45C04C6F" w14:textId="36991AD4"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 Sports clubs;</w:t>
      </w:r>
    </w:p>
    <w:p w14:paraId="7D412A98" w14:textId="2AA714FA"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1.2. Distinguished sportsmen;</w:t>
      </w:r>
    </w:p>
    <w:p w14:paraId="480BF51E" w14:textId="66DC8C1E"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1.3. Sports competitions;</w:t>
      </w:r>
    </w:p>
    <w:p w14:paraId="0DC748F5" w14:textId="35F837CF"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1.4. Amateur societies (ensembles);</w:t>
      </w:r>
    </w:p>
    <w:p w14:paraId="3146964D" w14:textId="0E81E308"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1.5. Amateur theaters;</w:t>
      </w:r>
    </w:p>
    <w:p w14:paraId="7C00E3C2" w14:textId="4E557204"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1.6. </w:t>
      </w:r>
      <w:r w:rsidR="007E2448" w:rsidRPr="00E906B9">
        <w:rPr>
          <w:rFonts w:ascii="Times New Roman" w:hAnsi="Times New Roman" w:cs="Times New Roman"/>
          <w:sz w:val="24"/>
          <w:szCs w:val="24"/>
        </w:rPr>
        <w:t>Festivals</w:t>
      </w:r>
      <w:r w:rsidR="0074211D" w:rsidRPr="00E906B9">
        <w:rPr>
          <w:rFonts w:ascii="Times New Roman" w:hAnsi="Times New Roman" w:cs="Times New Roman"/>
          <w:sz w:val="24"/>
          <w:szCs w:val="24"/>
        </w:rPr>
        <w:t>;</w:t>
      </w:r>
    </w:p>
    <w:p w14:paraId="492E76DF" w14:textId="2839C39B"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1.7. Publishing of books;</w:t>
      </w:r>
    </w:p>
    <w:p w14:paraId="16932A59" w14:textId="4B11E621"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1.8. Photographic exhibitions;</w:t>
      </w:r>
    </w:p>
    <w:p w14:paraId="26CC49F0" w14:textId="08B64B25"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1.9. Activities with competing characters;</w:t>
      </w:r>
    </w:p>
    <w:p w14:paraId="063D391C" w14:textId="546D8509"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1:10. Participation in festivals outside the municipality;</w:t>
      </w:r>
    </w:p>
    <w:p w14:paraId="75C48E22" w14:textId="089585C3"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1:11. Promotion of books;</w:t>
      </w:r>
    </w:p>
    <w:p w14:paraId="108D9994" w14:textId="55A04FEC"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1:12. Promot</w:t>
      </w:r>
      <w:r w:rsidR="0014506C">
        <w:rPr>
          <w:rFonts w:ascii="Times New Roman" w:hAnsi="Times New Roman" w:cs="Times New Roman"/>
          <w:sz w:val="24"/>
          <w:szCs w:val="24"/>
        </w:rPr>
        <w:t>ion of</w:t>
      </w:r>
      <w:r w:rsidR="0074211D" w:rsidRPr="00E906B9">
        <w:rPr>
          <w:rFonts w:ascii="Times New Roman" w:hAnsi="Times New Roman" w:cs="Times New Roman"/>
          <w:sz w:val="24"/>
          <w:szCs w:val="24"/>
        </w:rPr>
        <w:t xml:space="preserve"> young talents;</w:t>
      </w:r>
    </w:p>
    <w:p w14:paraId="2349738C" w14:textId="398AE021"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1:13. Activities, cultural, youth and sports organized </w:t>
      </w:r>
      <w:r w:rsidR="0074211D" w:rsidRPr="00936F0E">
        <w:rPr>
          <w:rFonts w:ascii="Times New Roman" w:hAnsi="Times New Roman" w:cs="Times New Roman"/>
          <w:sz w:val="24"/>
          <w:szCs w:val="24"/>
        </w:rPr>
        <w:t xml:space="preserve">by </w:t>
      </w:r>
      <w:r w:rsidR="00936F0E" w:rsidRPr="00936F0E">
        <w:rPr>
          <w:rFonts w:ascii="Times New Roman" w:hAnsi="Times New Roman" w:cs="Times New Roman"/>
          <w:sz w:val="24"/>
          <w:szCs w:val="24"/>
        </w:rPr>
        <w:t>Directorate for Culture, Youth and Sport</w:t>
      </w:r>
      <w:r w:rsidR="0074211D" w:rsidRPr="00E906B9">
        <w:rPr>
          <w:rFonts w:ascii="Times New Roman" w:hAnsi="Times New Roman" w:cs="Times New Roman"/>
          <w:sz w:val="24"/>
          <w:szCs w:val="24"/>
        </w:rPr>
        <w:t>;</w:t>
      </w:r>
      <w:r w:rsidR="00936F0E">
        <w:rPr>
          <w:rFonts w:ascii="Times New Roman" w:hAnsi="Times New Roman" w:cs="Times New Roman"/>
          <w:sz w:val="24"/>
          <w:szCs w:val="24"/>
        </w:rPr>
        <w:t xml:space="preserve"> (DCYS)</w:t>
      </w:r>
    </w:p>
    <w:p w14:paraId="53E27EDA" w14:textId="4BF194AF"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1:14. </w:t>
      </w:r>
      <w:r w:rsidR="0074211D" w:rsidRPr="00030509">
        <w:rPr>
          <w:rFonts w:ascii="Times New Roman" w:hAnsi="Times New Roman" w:cs="Times New Roman"/>
          <w:sz w:val="24"/>
          <w:szCs w:val="24"/>
        </w:rPr>
        <w:t>LYAC;</w:t>
      </w:r>
      <w:r w:rsidR="0074211D" w:rsidRPr="00E906B9">
        <w:rPr>
          <w:rFonts w:ascii="Times New Roman" w:hAnsi="Times New Roman" w:cs="Times New Roman"/>
          <w:sz w:val="24"/>
          <w:szCs w:val="24"/>
        </w:rPr>
        <w:t xml:space="preserve"> and</w:t>
      </w:r>
    </w:p>
    <w:p w14:paraId="3329457E" w14:textId="0DE1CF8D"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1:15. Youth Center.</w:t>
      </w:r>
    </w:p>
    <w:p w14:paraId="46028008" w14:textId="77777777" w:rsidR="0074211D" w:rsidRPr="00E906B9" w:rsidRDefault="0074211D" w:rsidP="0074211D">
      <w:pPr>
        <w:rPr>
          <w:rFonts w:ascii="Times New Roman" w:hAnsi="Times New Roman" w:cs="Times New Roman"/>
          <w:sz w:val="24"/>
          <w:szCs w:val="24"/>
        </w:rPr>
      </w:pPr>
      <w:r w:rsidRPr="00E906B9">
        <w:rPr>
          <w:rFonts w:ascii="Times New Roman" w:hAnsi="Times New Roman" w:cs="Times New Roman"/>
          <w:sz w:val="24"/>
          <w:szCs w:val="24"/>
        </w:rPr>
        <w:t>2. During the allocation of subsidies, under equal conditions, the Municipality gives priority to the following specific cases:</w:t>
      </w:r>
    </w:p>
    <w:p w14:paraId="68F68BC5" w14:textId="2AE3FCC3"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 Projects that have provided co-financing from third parties by value;</w:t>
      </w:r>
    </w:p>
    <w:p w14:paraId="555CEEBD" w14:textId="07648296"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1.2. Projects that may generate financial revenues for the subsidy applicant, in order to ensure the sustainability of the project for the forthcoming period; and</w:t>
      </w:r>
    </w:p>
    <w:p w14:paraId="693FB142" w14:textId="35F25B62"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1.3. Applicants who have not previously received subsidies from the municipality and during the same fiscal year have not been beneficiaries of a subsidy for culture, youth, sports shared by the central government or any other donor.</w:t>
      </w:r>
    </w:p>
    <w:p w14:paraId="0D731FD6" w14:textId="77777777" w:rsidR="0074211D" w:rsidRPr="00E906B9" w:rsidRDefault="0074211D" w:rsidP="0074211D">
      <w:pPr>
        <w:rPr>
          <w:rFonts w:ascii="Times New Roman" w:hAnsi="Times New Roman" w:cs="Times New Roman"/>
          <w:sz w:val="24"/>
          <w:szCs w:val="24"/>
        </w:rPr>
      </w:pPr>
      <w:r w:rsidRPr="00E906B9">
        <w:rPr>
          <w:rFonts w:ascii="Times New Roman" w:hAnsi="Times New Roman" w:cs="Times New Roman"/>
          <w:sz w:val="24"/>
          <w:szCs w:val="24"/>
        </w:rPr>
        <w:lastRenderedPageBreak/>
        <w:t>3. Documents to be submitted during the application for subdivision of subsidies include but are not limited to:</w:t>
      </w:r>
    </w:p>
    <w:p w14:paraId="1499200C" w14:textId="2DA87C7E"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1.1. Project proposal;</w:t>
      </w:r>
    </w:p>
    <w:p w14:paraId="516F34E4" w14:textId="72BB3280"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1.2. </w:t>
      </w:r>
      <w:r w:rsidR="00B30E25" w:rsidRPr="00E906B9">
        <w:rPr>
          <w:rFonts w:ascii="Times New Roman" w:hAnsi="Times New Roman" w:cs="Times New Roman"/>
          <w:sz w:val="24"/>
          <w:szCs w:val="24"/>
        </w:rPr>
        <w:t>Application</w:t>
      </w:r>
      <w:r w:rsidR="0074211D" w:rsidRPr="00E906B9">
        <w:rPr>
          <w:rFonts w:ascii="Times New Roman" w:hAnsi="Times New Roman" w:cs="Times New Roman"/>
          <w:sz w:val="24"/>
          <w:szCs w:val="24"/>
        </w:rPr>
        <w:t>;</w:t>
      </w:r>
    </w:p>
    <w:p w14:paraId="324CE213" w14:textId="6C766160"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1.3. Identification document;</w:t>
      </w:r>
    </w:p>
    <w:p w14:paraId="4A89C52C" w14:textId="1B7D6B23"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1.4. Residence certificate (for </w:t>
      </w:r>
      <w:r w:rsidR="00057FEA" w:rsidRPr="00E906B9">
        <w:rPr>
          <w:rFonts w:ascii="Times New Roman" w:hAnsi="Times New Roman" w:cs="Times New Roman"/>
          <w:sz w:val="24"/>
          <w:szCs w:val="24"/>
        </w:rPr>
        <w:t>physical</w:t>
      </w:r>
      <w:r w:rsidR="0074211D" w:rsidRPr="00E906B9">
        <w:rPr>
          <w:rFonts w:ascii="Times New Roman" w:hAnsi="Times New Roman" w:cs="Times New Roman"/>
          <w:sz w:val="24"/>
          <w:szCs w:val="24"/>
        </w:rPr>
        <w:t xml:space="preserve"> persons);</w:t>
      </w:r>
    </w:p>
    <w:p w14:paraId="225E13C2" w14:textId="72946D63"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1.5. Registration Certificate (for legal entities);</w:t>
      </w:r>
    </w:p>
    <w:p w14:paraId="0E28CD1A" w14:textId="43357563"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1.6. Proof of payment of municipal taxes;</w:t>
      </w:r>
    </w:p>
    <w:p w14:paraId="4E5106D5" w14:textId="1015B4D1"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 xml:space="preserve">1.7. Proof of payment of property tax (for </w:t>
      </w:r>
      <w:r w:rsidR="00057FEA" w:rsidRPr="00E906B9">
        <w:rPr>
          <w:rFonts w:ascii="Times New Roman" w:hAnsi="Times New Roman" w:cs="Times New Roman"/>
          <w:sz w:val="24"/>
          <w:szCs w:val="24"/>
        </w:rPr>
        <w:t>physical</w:t>
      </w:r>
      <w:r w:rsidR="0074211D" w:rsidRPr="00E906B9">
        <w:rPr>
          <w:rFonts w:ascii="Times New Roman" w:hAnsi="Times New Roman" w:cs="Times New Roman"/>
          <w:sz w:val="24"/>
          <w:szCs w:val="24"/>
        </w:rPr>
        <w:t xml:space="preserve"> persons);</w:t>
      </w:r>
    </w:p>
    <w:p w14:paraId="157FEF8D" w14:textId="16CAA94E" w:rsidR="0074211D" w:rsidRPr="00E906B9"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1.8. Evidence that there are no obligations to TAK (for legal entities);</w:t>
      </w:r>
    </w:p>
    <w:p w14:paraId="5A24BD06" w14:textId="77777777" w:rsidR="00EE674B" w:rsidRDefault="007B5CDB" w:rsidP="0074211D">
      <w:pPr>
        <w:rPr>
          <w:rFonts w:ascii="Times New Roman" w:hAnsi="Times New Roman" w:cs="Times New Roman"/>
          <w:sz w:val="24"/>
          <w:szCs w:val="24"/>
        </w:rPr>
      </w:pPr>
      <w:r w:rsidRPr="00E906B9">
        <w:rPr>
          <w:rFonts w:ascii="Times New Roman" w:hAnsi="Times New Roman" w:cs="Times New Roman"/>
          <w:sz w:val="24"/>
          <w:szCs w:val="24"/>
        </w:rPr>
        <w:t xml:space="preserve">    </w:t>
      </w:r>
      <w:r w:rsidR="0074211D" w:rsidRPr="00E906B9">
        <w:rPr>
          <w:rFonts w:ascii="Times New Roman" w:hAnsi="Times New Roman" w:cs="Times New Roman"/>
          <w:sz w:val="24"/>
          <w:szCs w:val="24"/>
        </w:rPr>
        <w:t>1.9. Confirmation by the bank of the applicant's bank account.</w:t>
      </w:r>
    </w:p>
    <w:p w14:paraId="3894B759" w14:textId="77777777" w:rsidR="00443C5B" w:rsidRPr="00E906B9" w:rsidRDefault="00443C5B" w:rsidP="0074211D">
      <w:pPr>
        <w:rPr>
          <w:rFonts w:ascii="Times New Roman" w:hAnsi="Times New Roman" w:cs="Times New Roman"/>
          <w:sz w:val="24"/>
          <w:szCs w:val="24"/>
        </w:rPr>
      </w:pPr>
    </w:p>
    <w:p w14:paraId="3479DA01" w14:textId="77777777" w:rsidR="00EE674B" w:rsidRPr="004C6D4A" w:rsidRDefault="00EE674B" w:rsidP="00EE674B">
      <w:pPr>
        <w:pStyle w:val="NoSpacing"/>
        <w:jc w:val="center"/>
        <w:rPr>
          <w:rFonts w:ascii="Times New Roman" w:hAnsi="Times New Roman" w:cs="Times New Roman"/>
          <w:b/>
          <w:sz w:val="24"/>
          <w:szCs w:val="24"/>
        </w:rPr>
      </w:pPr>
      <w:r w:rsidRPr="004C6D4A">
        <w:rPr>
          <w:rFonts w:ascii="Times New Roman" w:hAnsi="Times New Roman" w:cs="Times New Roman"/>
          <w:b/>
          <w:sz w:val="24"/>
          <w:szCs w:val="24"/>
        </w:rPr>
        <w:t>Article 23</w:t>
      </w:r>
    </w:p>
    <w:p w14:paraId="41AD2A56" w14:textId="70E5AD7E" w:rsidR="00EE674B" w:rsidRPr="00E22E7F" w:rsidRDefault="00DC5064" w:rsidP="00EE674B">
      <w:pPr>
        <w:jc w:val="center"/>
        <w:rPr>
          <w:rFonts w:ascii="Times New Roman" w:hAnsi="Times New Roman" w:cs="Times New Roman"/>
          <w:b/>
          <w:sz w:val="24"/>
          <w:szCs w:val="24"/>
        </w:rPr>
      </w:pPr>
      <w:r w:rsidRPr="004C6D4A">
        <w:rPr>
          <w:rFonts w:ascii="Times New Roman" w:hAnsi="Times New Roman" w:cs="Times New Roman"/>
          <w:b/>
          <w:sz w:val="24"/>
          <w:szCs w:val="24"/>
        </w:rPr>
        <w:t>Reverse</w:t>
      </w:r>
      <w:r w:rsidR="00EE674B" w:rsidRPr="004C6D4A">
        <w:rPr>
          <w:rFonts w:ascii="Times New Roman" w:hAnsi="Times New Roman" w:cs="Times New Roman"/>
          <w:b/>
          <w:sz w:val="24"/>
          <w:szCs w:val="24"/>
        </w:rPr>
        <w:t xml:space="preserve"> Reports from Beneficiaries of Subsidies</w:t>
      </w:r>
    </w:p>
    <w:p w14:paraId="1B7BAF75" w14:textId="77777777" w:rsidR="00805A41" w:rsidRPr="00E906B9" w:rsidRDefault="00805A41" w:rsidP="00805A41">
      <w:pPr>
        <w:rPr>
          <w:rFonts w:ascii="Times New Roman" w:hAnsi="Times New Roman" w:cs="Times New Roman"/>
          <w:sz w:val="24"/>
          <w:szCs w:val="24"/>
        </w:rPr>
      </w:pPr>
      <w:r w:rsidRPr="00E906B9">
        <w:rPr>
          <w:rFonts w:ascii="Times New Roman" w:hAnsi="Times New Roman" w:cs="Times New Roman"/>
          <w:sz w:val="24"/>
          <w:szCs w:val="24"/>
        </w:rPr>
        <w:t>1. Beneficiaries of subsidies separated by the Municipality are obliged to submit to the Municipality a financial and narrative report;</w:t>
      </w:r>
    </w:p>
    <w:p w14:paraId="7306CCF5" w14:textId="77777777" w:rsidR="00805A41" w:rsidRPr="00E906B9" w:rsidRDefault="00805A41" w:rsidP="00805A41">
      <w:pPr>
        <w:rPr>
          <w:rFonts w:ascii="Times New Roman" w:hAnsi="Times New Roman" w:cs="Times New Roman"/>
          <w:sz w:val="24"/>
          <w:szCs w:val="24"/>
        </w:rPr>
      </w:pPr>
      <w:r w:rsidRPr="00E906B9">
        <w:rPr>
          <w:rFonts w:ascii="Times New Roman" w:hAnsi="Times New Roman" w:cs="Times New Roman"/>
          <w:sz w:val="24"/>
          <w:szCs w:val="24"/>
        </w:rPr>
        <w:t>2. Beneficiaries of subsidies are obliged to submit to the municipality, after receiving the subsidy, the report with all the financial expenses as requested by the project proposal. The report must bear all the documented costs (bank reports, regular bills, signatures of participants, etc.);</w:t>
      </w:r>
    </w:p>
    <w:p w14:paraId="66F1BF59" w14:textId="77777777" w:rsidR="00805A41" w:rsidRPr="00E906B9" w:rsidRDefault="00805A41" w:rsidP="00805A41">
      <w:pPr>
        <w:rPr>
          <w:rFonts w:ascii="Times New Roman" w:hAnsi="Times New Roman" w:cs="Times New Roman"/>
          <w:sz w:val="24"/>
          <w:szCs w:val="24"/>
        </w:rPr>
      </w:pPr>
      <w:r w:rsidRPr="00E906B9">
        <w:rPr>
          <w:rFonts w:ascii="Times New Roman" w:hAnsi="Times New Roman" w:cs="Times New Roman"/>
          <w:sz w:val="24"/>
          <w:szCs w:val="24"/>
        </w:rPr>
        <w:t>3. Beneficiaries of subsidies are obliged to submit a narrative report after receiving subsidies, which must have all the data of the activities that have been carried out during the implementation of the project;</w:t>
      </w:r>
    </w:p>
    <w:p w14:paraId="6346AC58" w14:textId="77777777" w:rsidR="00805A41" w:rsidRPr="00E906B9" w:rsidRDefault="00805A41" w:rsidP="00805A41">
      <w:pPr>
        <w:rPr>
          <w:rFonts w:ascii="Times New Roman" w:hAnsi="Times New Roman" w:cs="Times New Roman"/>
          <w:sz w:val="24"/>
          <w:szCs w:val="24"/>
        </w:rPr>
      </w:pPr>
      <w:r w:rsidRPr="00E906B9">
        <w:rPr>
          <w:rFonts w:ascii="Times New Roman" w:hAnsi="Times New Roman" w:cs="Times New Roman"/>
          <w:sz w:val="24"/>
          <w:szCs w:val="24"/>
        </w:rPr>
        <w:t>4. The reporting period shall be 15 working days after the expiry of the time limit specified in the agreement between the benefiting party and the municipality or the decision of the Mayor;</w:t>
      </w:r>
    </w:p>
    <w:p w14:paraId="03DA1110" w14:textId="294EA534" w:rsidR="00DF11A7" w:rsidRPr="00E906B9" w:rsidRDefault="00805A41" w:rsidP="00805A41">
      <w:pPr>
        <w:rPr>
          <w:rFonts w:ascii="Times New Roman" w:hAnsi="Times New Roman" w:cs="Times New Roman"/>
          <w:b/>
          <w:sz w:val="24"/>
          <w:szCs w:val="24"/>
        </w:rPr>
      </w:pPr>
      <w:r w:rsidRPr="00E906B9">
        <w:rPr>
          <w:rFonts w:ascii="Times New Roman" w:hAnsi="Times New Roman" w:cs="Times New Roman"/>
          <w:sz w:val="24"/>
          <w:szCs w:val="24"/>
        </w:rPr>
        <w:t>5. Reports from paragraph 1 of this Article shall be filed, and a copy shall be submitted to the municipal archive.</w:t>
      </w:r>
      <w:r w:rsidR="00DF11A7" w:rsidRPr="00E906B9">
        <w:rPr>
          <w:rFonts w:ascii="Times New Roman" w:hAnsi="Times New Roman" w:cs="Times New Roman"/>
          <w:b/>
          <w:sz w:val="24"/>
          <w:szCs w:val="24"/>
        </w:rPr>
        <w:br w:type="page"/>
      </w:r>
    </w:p>
    <w:p w14:paraId="0BBDB0AA" w14:textId="77777777" w:rsidR="002A208F" w:rsidRPr="00684B10" w:rsidRDefault="002A208F" w:rsidP="002A208F">
      <w:pPr>
        <w:pStyle w:val="NoSpacing"/>
        <w:jc w:val="center"/>
        <w:rPr>
          <w:rFonts w:ascii="Times New Roman" w:hAnsi="Times New Roman" w:cs="Times New Roman"/>
          <w:b/>
          <w:sz w:val="24"/>
          <w:szCs w:val="24"/>
        </w:rPr>
      </w:pPr>
      <w:r w:rsidRPr="00684B10">
        <w:rPr>
          <w:rFonts w:ascii="Times New Roman" w:hAnsi="Times New Roman" w:cs="Times New Roman"/>
          <w:b/>
          <w:sz w:val="24"/>
          <w:szCs w:val="24"/>
        </w:rPr>
        <w:lastRenderedPageBreak/>
        <w:t>Article 24</w:t>
      </w:r>
    </w:p>
    <w:p w14:paraId="46EC5E57" w14:textId="072F2661" w:rsidR="002A208F" w:rsidRPr="00BB2D77" w:rsidRDefault="002A208F" w:rsidP="002A208F">
      <w:pPr>
        <w:jc w:val="center"/>
        <w:rPr>
          <w:rFonts w:ascii="Times New Roman" w:hAnsi="Times New Roman" w:cs="Times New Roman"/>
          <w:b/>
          <w:sz w:val="24"/>
          <w:szCs w:val="24"/>
        </w:rPr>
      </w:pPr>
      <w:r w:rsidRPr="00684B10">
        <w:rPr>
          <w:rFonts w:ascii="Times New Roman" w:hAnsi="Times New Roman" w:cs="Times New Roman"/>
          <w:b/>
          <w:sz w:val="24"/>
          <w:szCs w:val="24"/>
        </w:rPr>
        <w:t>Monitoring subsidy beneficiaries</w:t>
      </w:r>
    </w:p>
    <w:p w14:paraId="578CD818" w14:textId="51443346" w:rsidR="002A208F" w:rsidRPr="0006287D" w:rsidRDefault="002A208F" w:rsidP="0006287D">
      <w:pPr>
        <w:rPr>
          <w:rFonts w:ascii="Times New Roman" w:hAnsi="Times New Roman" w:cs="Times New Roman"/>
          <w:sz w:val="24"/>
          <w:szCs w:val="24"/>
        </w:rPr>
      </w:pPr>
      <w:r w:rsidRPr="0006287D">
        <w:rPr>
          <w:rFonts w:ascii="Times New Roman" w:hAnsi="Times New Roman" w:cs="Times New Roman"/>
          <w:sz w:val="24"/>
          <w:szCs w:val="24"/>
        </w:rPr>
        <w:t xml:space="preserve">1. The Municipality has the right to initiate the audit of the beneficiaries on the manner of spending the funds </w:t>
      </w:r>
      <w:r w:rsidR="009838FF">
        <w:rPr>
          <w:rFonts w:ascii="Times New Roman" w:hAnsi="Times New Roman" w:cs="Times New Roman"/>
          <w:sz w:val="24"/>
          <w:szCs w:val="24"/>
        </w:rPr>
        <w:t>allocated</w:t>
      </w:r>
      <w:r w:rsidRPr="0006287D">
        <w:rPr>
          <w:rFonts w:ascii="Times New Roman" w:hAnsi="Times New Roman" w:cs="Times New Roman"/>
          <w:sz w:val="24"/>
          <w:szCs w:val="24"/>
        </w:rPr>
        <w:t xml:space="preserve"> from the municipality in the form of subsidies;</w:t>
      </w:r>
    </w:p>
    <w:p w14:paraId="42DE7892" w14:textId="77777777" w:rsidR="002A208F" w:rsidRPr="0006287D" w:rsidRDefault="002A208F" w:rsidP="0006287D">
      <w:pPr>
        <w:rPr>
          <w:rFonts w:ascii="Times New Roman" w:hAnsi="Times New Roman" w:cs="Times New Roman"/>
          <w:sz w:val="24"/>
          <w:szCs w:val="24"/>
        </w:rPr>
      </w:pPr>
      <w:r w:rsidRPr="0006287D">
        <w:rPr>
          <w:rFonts w:ascii="Times New Roman" w:hAnsi="Times New Roman" w:cs="Times New Roman"/>
          <w:sz w:val="24"/>
          <w:szCs w:val="24"/>
        </w:rPr>
        <w:t>2. The municipality may monitor the beneficiaries of subsidies, with special emphasis on beneficiaries in the field of agriculture and economic development, in relation to the fair use and the decision or arrangement of funds allocated in the form of subsidies;</w:t>
      </w:r>
    </w:p>
    <w:p w14:paraId="78758D79" w14:textId="629E7696" w:rsidR="00DF11A7" w:rsidRDefault="002A208F" w:rsidP="0006287D">
      <w:pPr>
        <w:rPr>
          <w:rFonts w:ascii="Times New Roman" w:hAnsi="Times New Roman" w:cs="Times New Roman"/>
          <w:sz w:val="24"/>
          <w:szCs w:val="24"/>
        </w:rPr>
      </w:pPr>
      <w:r w:rsidRPr="0006287D">
        <w:rPr>
          <w:rFonts w:ascii="Times New Roman" w:hAnsi="Times New Roman" w:cs="Times New Roman"/>
          <w:sz w:val="24"/>
          <w:szCs w:val="24"/>
        </w:rPr>
        <w:t>3. The monitoring under paragraph 2 may take place in a period of time of up to 3 years from the date of receiving the subsidy.</w:t>
      </w:r>
    </w:p>
    <w:p w14:paraId="78E0893F" w14:textId="77777777" w:rsidR="00A039D5" w:rsidRPr="008F5B26" w:rsidRDefault="00A039D5" w:rsidP="008F5B26">
      <w:pPr>
        <w:pStyle w:val="NoSpacing"/>
        <w:jc w:val="center"/>
        <w:rPr>
          <w:rFonts w:ascii="Times New Roman" w:hAnsi="Times New Roman" w:cs="Times New Roman"/>
          <w:b/>
          <w:sz w:val="24"/>
          <w:szCs w:val="24"/>
        </w:rPr>
      </w:pPr>
      <w:r w:rsidRPr="008F5B26">
        <w:rPr>
          <w:rFonts w:ascii="Times New Roman" w:hAnsi="Times New Roman" w:cs="Times New Roman"/>
          <w:b/>
          <w:sz w:val="24"/>
          <w:szCs w:val="24"/>
        </w:rPr>
        <w:t>Article 25</w:t>
      </w:r>
    </w:p>
    <w:p w14:paraId="5ED161DD" w14:textId="58FE3018" w:rsidR="00AC3D61" w:rsidRPr="00E906B9" w:rsidRDefault="00A039D5" w:rsidP="008F5B26">
      <w:pPr>
        <w:pStyle w:val="ListParagraph"/>
        <w:ind w:left="0"/>
        <w:jc w:val="center"/>
        <w:rPr>
          <w:rFonts w:ascii="Times New Roman" w:hAnsi="Times New Roman" w:cs="Times New Roman"/>
          <w:b/>
          <w:bCs/>
          <w:sz w:val="24"/>
          <w:szCs w:val="24"/>
        </w:rPr>
      </w:pPr>
      <w:r w:rsidRPr="00A05679">
        <w:rPr>
          <w:rFonts w:ascii="Times New Roman" w:hAnsi="Times New Roman" w:cs="Times New Roman"/>
          <w:b/>
          <w:bCs/>
          <w:sz w:val="24"/>
          <w:szCs w:val="24"/>
        </w:rPr>
        <w:t>Transparency in the allocation of subsidies</w:t>
      </w:r>
    </w:p>
    <w:p w14:paraId="65FD75E6" w14:textId="77777777" w:rsidR="00A039D5" w:rsidRPr="00E906B9" w:rsidRDefault="00A039D5" w:rsidP="00A039D5">
      <w:pPr>
        <w:spacing w:after="0"/>
        <w:rPr>
          <w:rFonts w:ascii="Times New Roman" w:hAnsi="Times New Roman" w:cs="Times New Roman"/>
          <w:sz w:val="24"/>
          <w:szCs w:val="24"/>
        </w:rPr>
      </w:pPr>
      <w:r w:rsidRPr="00E906B9">
        <w:rPr>
          <w:rFonts w:ascii="Times New Roman" w:hAnsi="Times New Roman" w:cs="Times New Roman"/>
          <w:sz w:val="24"/>
          <w:szCs w:val="24"/>
        </w:rPr>
        <w:t>1. The municipality shall publish the final list of subsidy beneficiaries within 5 business days after the decision on subdivision of subsidies by the Mayor.</w:t>
      </w:r>
    </w:p>
    <w:p w14:paraId="47A0D5FD" w14:textId="77777777" w:rsidR="00A039D5" w:rsidRPr="00E906B9" w:rsidRDefault="00A039D5" w:rsidP="00A039D5">
      <w:pPr>
        <w:spacing w:after="0"/>
        <w:rPr>
          <w:rFonts w:ascii="Times New Roman" w:hAnsi="Times New Roman" w:cs="Times New Roman"/>
          <w:sz w:val="24"/>
          <w:szCs w:val="24"/>
        </w:rPr>
      </w:pPr>
    </w:p>
    <w:p w14:paraId="003E3829" w14:textId="77777777" w:rsidR="00A039D5" w:rsidRPr="00E906B9" w:rsidRDefault="00A039D5" w:rsidP="00A039D5">
      <w:pPr>
        <w:spacing w:after="0"/>
        <w:rPr>
          <w:rFonts w:ascii="Times New Roman" w:hAnsi="Times New Roman" w:cs="Times New Roman"/>
          <w:sz w:val="24"/>
          <w:szCs w:val="24"/>
        </w:rPr>
      </w:pPr>
      <w:r w:rsidRPr="00E906B9">
        <w:rPr>
          <w:rFonts w:ascii="Times New Roman" w:hAnsi="Times New Roman" w:cs="Times New Roman"/>
          <w:sz w:val="24"/>
          <w:szCs w:val="24"/>
        </w:rPr>
        <w:t>2. The final beneficiary list should contain: the name of the beneficiary, the case, the area for which the subsidy is awarded and the amounts allocated to them.</w:t>
      </w:r>
    </w:p>
    <w:p w14:paraId="6DFD29ED" w14:textId="77777777" w:rsidR="00A039D5" w:rsidRPr="00E906B9" w:rsidRDefault="00A039D5" w:rsidP="00A039D5">
      <w:pPr>
        <w:spacing w:after="0"/>
        <w:rPr>
          <w:rFonts w:ascii="Times New Roman" w:hAnsi="Times New Roman" w:cs="Times New Roman"/>
          <w:sz w:val="24"/>
          <w:szCs w:val="24"/>
        </w:rPr>
      </w:pPr>
    </w:p>
    <w:p w14:paraId="243E494F" w14:textId="77777777" w:rsidR="00A039D5" w:rsidRPr="00E906B9" w:rsidRDefault="00A039D5" w:rsidP="00A039D5">
      <w:pPr>
        <w:spacing w:after="0"/>
        <w:rPr>
          <w:rFonts w:ascii="Times New Roman" w:hAnsi="Times New Roman" w:cs="Times New Roman"/>
          <w:sz w:val="24"/>
          <w:szCs w:val="24"/>
        </w:rPr>
      </w:pPr>
      <w:r w:rsidRPr="00E906B9">
        <w:rPr>
          <w:rFonts w:ascii="Times New Roman" w:hAnsi="Times New Roman" w:cs="Times New Roman"/>
          <w:sz w:val="24"/>
          <w:szCs w:val="24"/>
        </w:rPr>
        <w:t>3. Exceptionally from paragraph 1 of this Article, the municipality does not publish subsidies for the cases specified in paragraphs 2.1, 2.2, 2.3, of Article 21.</w:t>
      </w:r>
    </w:p>
    <w:p w14:paraId="048F2642" w14:textId="77777777" w:rsidR="00A039D5" w:rsidRPr="00E906B9" w:rsidRDefault="00A039D5" w:rsidP="00A039D5">
      <w:pPr>
        <w:spacing w:after="0"/>
        <w:rPr>
          <w:rFonts w:ascii="Times New Roman" w:hAnsi="Times New Roman" w:cs="Times New Roman"/>
          <w:sz w:val="24"/>
          <w:szCs w:val="24"/>
        </w:rPr>
      </w:pPr>
    </w:p>
    <w:p w14:paraId="306C5A14" w14:textId="02BB5B31" w:rsidR="00566C57" w:rsidRPr="00E906B9" w:rsidRDefault="00A039D5" w:rsidP="00A039D5">
      <w:pPr>
        <w:spacing w:after="0"/>
        <w:rPr>
          <w:rFonts w:ascii="Times New Roman" w:hAnsi="Times New Roman" w:cs="Times New Roman"/>
          <w:b/>
          <w:bCs/>
          <w:sz w:val="24"/>
          <w:szCs w:val="24"/>
        </w:rPr>
      </w:pPr>
      <w:r w:rsidRPr="00E906B9">
        <w:rPr>
          <w:rFonts w:ascii="Times New Roman" w:hAnsi="Times New Roman" w:cs="Times New Roman"/>
          <w:sz w:val="24"/>
          <w:szCs w:val="24"/>
        </w:rPr>
        <w:t>4. Publication of decisions and beneficiaries from the allocation of subsidies is done on the municipal website, in the announcement boards and in the places frequented in the territory of the Municipality.</w:t>
      </w:r>
    </w:p>
    <w:p w14:paraId="58B80E3A" w14:textId="77777777" w:rsidR="00692E63" w:rsidRDefault="00692E63" w:rsidP="004D507A">
      <w:pPr>
        <w:pStyle w:val="NoSpacing"/>
        <w:jc w:val="center"/>
        <w:rPr>
          <w:rFonts w:ascii="Times New Roman" w:hAnsi="Times New Roman" w:cs="Times New Roman"/>
          <w:b/>
          <w:sz w:val="24"/>
          <w:szCs w:val="24"/>
        </w:rPr>
      </w:pPr>
    </w:p>
    <w:p w14:paraId="6D92AA5A" w14:textId="77777777" w:rsidR="00181F2C" w:rsidRPr="004909FB" w:rsidRDefault="00181F2C" w:rsidP="004D507A">
      <w:pPr>
        <w:pStyle w:val="NoSpacing"/>
        <w:jc w:val="center"/>
        <w:rPr>
          <w:rFonts w:ascii="Times New Roman" w:hAnsi="Times New Roman" w:cs="Times New Roman"/>
          <w:b/>
          <w:sz w:val="24"/>
          <w:szCs w:val="24"/>
        </w:rPr>
      </w:pPr>
      <w:r w:rsidRPr="004909FB">
        <w:rPr>
          <w:rFonts w:ascii="Times New Roman" w:hAnsi="Times New Roman" w:cs="Times New Roman"/>
          <w:b/>
          <w:sz w:val="24"/>
          <w:szCs w:val="24"/>
        </w:rPr>
        <w:t>Article 26</w:t>
      </w:r>
    </w:p>
    <w:p w14:paraId="75A6F437" w14:textId="2E9E1FCE" w:rsidR="00181F2C" w:rsidRPr="004909FB" w:rsidRDefault="00181F2C" w:rsidP="004D507A">
      <w:pPr>
        <w:jc w:val="center"/>
        <w:rPr>
          <w:rFonts w:ascii="Times New Roman" w:hAnsi="Times New Roman" w:cs="Times New Roman"/>
          <w:b/>
          <w:bCs/>
          <w:sz w:val="24"/>
          <w:szCs w:val="24"/>
        </w:rPr>
      </w:pPr>
      <w:r w:rsidRPr="004909FB">
        <w:rPr>
          <w:rFonts w:ascii="Times New Roman" w:hAnsi="Times New Roman" w:cs="Times New Roman"/>
          <w:b/>
          <w:bCs/>
          <w:sz w:val="24"/>
          <w:szCs w:val="24"/>
        </w:rPr>
        <w:t>Transitional and repeal provisions</w:t>
      </w:r>
    </w:p>
    <w:p w14:paraId="28EE6AAA" w14:textId="31F49997" w:rsidR="005E7302" w:rsidRPr="00E906B9" w:rsidRDefault="00C333A9" w:rsidP="00C72D1D">
      <w:pPr>
        <w:spacing w:after="0"/>
        <w:rPr>
          <w:rFonts w:ascii="Times New Roman" w:hAnsi="Times New Roman" w:cs="Times New Roman"/>
          <w:bCs/>
          <w:sz w:val="24"/>
          <w:szCs w:val="24"/>
        </w:rPr>
      </w:pPr>
      <w:r w:rsidRPr="00E906B9">
        <w:rPr>
          <w:rFonts w:ascii="Times New Roman" w:hAnsi="Times New Roman" w:cs="Times New Roman"/>
          <w:bCs/>
          <w:sz w:val="24"/>
          <w:szCs w:val="24"/>
        </w:rPr>
        <w:t>1. The division of subsidies started before the entry into force of</w:t>
      </w:r>
      <w:r w:rsidR="00C72D1D">
        <w:rPr>
          <w:rFonts w:ascii="Times New Roman" w:hAnsi="Times New Roman" w:cs="Times New Roman"/>
          <w:bCs/>
          <w:sz w:val="24"/>
          <w:szCs w:val="24"/>
        </w:rPr>
        <w:t xml:space="preserve"> this regulation continues with </w:t>
      </w:r>
      <w:r w:rsidRPr="00E906B9">
        <w:rPr>
          <w:rFonts w:ascii="Times New Roman" w:hAnsi="Times New Roman" w:cs="Times New Roman"/>
          <w:bCs/>
          <w:sz w:val="24"/>
          <w:szCs w:val="24"/>
        </w:rPr>
        <w:t>the existing regulation, regardless of whether this regulation enters into force.</w:t>
      </w:r>
    </w:p>
    <w:p w14:paraId="17DF9989" w14:textId="77777777" w:rsidR="00C333A9" w:rsidRPr="00E906B9" w:rsidRDefault="00C333A9" w:rsidP="0066684C">
      <w:pPr>
        <w:spacing w:after="0"/>
        <w:jc w:val="center"/>
        <w:rPr>
          <w:rFonts w:ascii="Times New Roman" w:hAnsi="Times New Roman" w:cs="Times New Roman"/>
          <w:bCs/>
          <w:sz w:val="24"/>
          <w:szCs w:val="24"/>
        </w:rPr>
      </w:pPr>
    </w:p>
    <w:p w14:paraId="4E8DD49A" w14:textId="77777777" w:rsidR="00FB1131" w:rsidRPr="00377149" w:rsidRDefault="00FB1131" w:rsidP="004D507A">
      <w:pPr>
        <w:pStyle w:val="NoSpacing"/>
        <w:jc w:val="center"/>
        <w:rPr>
          <w:rFonts w:ascii="Times New Roman" w:hAnsi="Times New Roman" w:cs="Times New Roman"/>
          <w:b/>
          <w:sz w:val="24"/>
          <w:szCs w:val="24"/>
        </w:rPr>
      </w:pPr>
      <w:r w:rsidRPr="00377149">
        <w:rPr>
          <w:rFonts w:ascii="Times New Roman" w:hAnsi="Times New Roman" w:cs="Times New Roman"/>
          <w:b/>
          <w:sz w:val="24"/>
          <w:szCs w:val="24"/>
        </w:rPr>
        <w:t>Article 27</w:t>
      </w:r>
    </w:p>
    <w:p w14:paraId="1562E485" w14:textId="3221ECC4" w:rsidR="00FB1131" w:rsidRPr="00377149" w:rsidRDefault="00FB1131" w:rsidP="004D507A">
      <w:pPr>
        <w:jc w:val="center"/>
        <w:rPr>
          <w:rFonts w:ascii="Times New Roman" w:hAnsi="Times New Roman" w:cs="Times New Roman"/>
          <w:b/>
          <w:bCs/>
          <w:sz w:val="24"/>
          <w:szCs w:val="24"/>
        </w:rPr>
      </w:pPr>
      <w:r w:rsidRPr="00377149">
        <w:rPr>
          <w:rFonts w:ascii="Times New Roman" w:hAnsi="Times New Roman" w:cs="Times New Roman"/>
          <w:b/>
          <w:bCs/>
          <w:sz w:val="24"/>
          <w:szCs w:val="24"/>
        </w:rPr>
        <w:t>Entry into force</w:t>
      </w:r>
    </w:p>
    <w:p w14:paraId="0B55F6B4" w14:textId="0741F202" w:rsidR="00DF11A7" w:rsidRPr="00E906B9" w:rsidRDefault="00890860" w:rsidP="0066684C">
      <w:pPr>
        <w:jc w:val="both"/>
        <w:rPr>
          <w:rFonts w:ascii="Times New Roman" w:hAnsi="Times New Roman" w:cs="Times New Roman"/>
          <w:b/>
          <w:bCs/>
          <w:sz w:val="24"/>
          <w:szCs w:val="24"/>
        </w:rPr>
      </w:pPr>
      <w:r w:rsidRPr="00E906B9">
        <w:rPr>
          <w:rFonts w:ascii="Times New Roman" w:hAnsi="Times New Roman" w:cs="Times New Roman"/>
          <w:sz w:val="24"/>
          <w:szCs w:val="24"/>
        </w:rPr>
        <w:t xml:space="preserve">This regulation enters into force 15 working days after registration in the ministry's office responsible for local </w:t>
      </w:r>
      <w:r w:rsidR="007E2448" w:rsidRPr="00E906B9">
        <w:rPr>
          <w:rFonts w:ascii="Times New Roman" w:hAnsi="Times New Roman" w:cs="Times New Roman"/>
          <w:sz w:val="24"/>
          <w:szCs w:val="24"/>
        </w:rPr>
        <w:t>self-government</w:t>
      </w:r>
      <w:r w:rsidRPr="00E906B9">
        <w:rPr>
          <w:rFonts w:ascii="Times New Roman" w:hAnsi="Times New Roman" w:cs="Times New Roman"/>
          <w:sz w:val="24"/>
          <w:szCs w:val="24"/>
        </w:rPr>
        <w:t xml:space="preserve"> and after publication in official languages on the municipal website.</w:t>
      </w:r>
    </w:p>
    <w:p w14:paraId="32D287AE" w14:textId="77777777" w:rsidR="005E1131" w:rsidRPr="00E906B9" w:rsidRDefault="005E1131" w:rsidP="0066684C">
      <w:pPr>
        <w:jc w:val="both"/>
        <w:rPr>
          <w:rFonts w:ascii="Times New Roman" w:hAnsi="Times New Roman" w:cs="Times New Roman"/>
          <w:b/>
          <w:bCs/>
          <w:sz w:val="24"/>
          <w:szCs w:val="24"/>
        </w:rPr>
      </w:pPr>
    </w:p>
    <w:p w14:paraId="28D901CD" w14:textId="645C02A5" w:rsidR="0039184E" w:rsidRPr="00E906B9" w:rsidRDefault="0039184E" w:rsidP="005E1131">
      <w:pPr>
        <w:jc w:val="right"/>
        <w:rPr>
          <w:rFonts w:ascii="Times New Roman" w:hAnsi="Times New Roman" w:cs="Times New Roman"/>
          <w:b/>
          <w:bCs/>
          <w:sz w:val="24"/>
          <w:szCs w:val="24"/>
        </w:rPr>
      </w:pPr>
      <w:r w:rsidRPr="00E906B9">
        <w:rPr>
          <w:rFonts w:ascii="Times New Roman" w:hAnsi="Times New Roman" w:cs="Times New Roman"/>
          <w:b/>
          <w:bCs/>
          <w:sz w:val="24"/>
          <w:szCs w:val="24"/>
        </w:rPr>
        <w:lastRenderedPageBreak/>
        <w:t xml:space="preserve">                                                                                      </w:t>
      </w:r>
      <w:r w:rsidR="002223E9" w:rsidRPr="00E906B9">
        <w:rPr>
          <w:rFonts w:ascii="Times New Roman" w:hAnsi="Times New Roman" w:cs="Times New Roman"/>
          <w:b/>
          <w:bCs/>
          <w:sz w:val="24"/>
          <w:szCs w:val="24"/>
        </w:rPr>
        <w:t>The Chairperson of the Assembly</w:t>
      </w:r>
      <w:r w:rsidR="002A2E8B">
        <w:rPr>
          <w:rFonts w:ascii="Times New Roman" w:hAnsi="Times New Roman" w:cs="Times New Roman"/>
          <w:b/>
          <w:bCs/>
          <w:sz w:val="24"/>
          <w:szCs w:val="24"/>
        </w:rPr>
        <w:t>,</w:t>
      </w:r>
    </w:p>
    <w:p w14:paraId="433AFCDF" w14:textId="3810541F" w:rsidR="005E1131" w:rsidRDefault="005E1131" w:rsidP="005E1131">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2223E9">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Muharrem Krasniqi</w:t>
      </w:r>
    </w:p>
    <w:p w14:paraId="647B4E24" w14:textId="38DE5161" w:rsidR="005E1131" w:rsidRDefault="002223E9" w:rsidP="005E1131">
      <w:pPr>
        <w:tabs>
          <w:tab w:val="left" w:pos="7155"/>
        </w:tabs>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5E1131">
        <w:rPr>
          <w:rFonts w:ascii="Times New Roman" w:hAnsi="Times New Roman" w:cs="Times New Roman"/>
          <w:b/>
          <w:bCs/>
          <w:sz w:val="24"/>
          <w:szCs w:val="24"/>
          <w:lang w:val="sq-AL"/>
        </w:rPr>
        <w:t xml:space="preserve"> ________________</w:t>
      </w:r>
      <w:r w:rsidR="002A2E8B">
        <w:rPr>
          <w:rFonts w:ascii="Times New Roman" w:hAnsi="Times New Roman" w:cs="Times New Roman"/>
          <w:b/>
          <w:bCs/>
          <w:sz w:val="24"/>
          <w:szCs w:val="24"/>
          <w:lang w:val="sq-AL"/>
        </w:rPr>
        <w:t>____________</w:t>
      </w:r>
    </w:p>
    <w:p w14:paraId="747ED25C" w14:textId="21507418" w:rsidR="0039184E" w:rsidRPr="00CC0B39" w:rsidRDefault="0039184E" w:rsidP="0066684C">
      <w:pPr>
        <w:jc w:val="both"/>
        <w:rPr>
          <w:rFonts w:ascii="Times New Roman" w:hAnsi="Times New Roman" w:cs="Times New Roman"/>
          <w:sz w:val="24"/>
          <w:szCs w:val="24"/>
          <w:lang w:val="sq-AL"/>
        </w:rPr>
      </w:pPr>
      <w:r w:rsidRPr="00CC0B39">
        <w:rPr>
          <w:rFonts w:ascii="Times New Roman" w:hAnsi="Times New Roman" w:cs="Times New Roman"/>
          <w:b/>
          <w:bCs/>
          <w:sz w:val="24"/>
          <w:szCs w:val="24"/>
          <w:lang w:val="sq-AL"/>
        </w:rPr>
        <w:t>Data:</w:t>
      </w:r>
      <w:r w:rsidR="00C741B0">
        <w:rPr>
          <w:rFonts w:ascii="Times New Roman" w:hAnsi="Times New Roman" w:cs="Times New Roman"/>
          <w:b/>
          <w:bCs/>
          <w:sz w:val="24"/>
          <w:szCs w:val="24"/>
          <w:lang w:val="sq-AL"/>
        </w:rPr>
        <w:t xml:space="preserve"> </w:t>
      </w:r>
      <w:r w:rsidR="00B75EE2">
        <w:rPr>
          <w:rFonts w:ascii="Times New Roman" w:hAnsi="Times New Roman" w:cs="Times New Roman"/>
          <w:b/>
          <w:bCs/>
          <w:sz w:val="24"/>
          <w:szCs w:val="24"/>
          <w:lang w:val="sq-AL"/>
        </w:rPr>
        <w:t>31.10.2018</w:t>
      </w:r>
      <w:r w:rsidRPr="00CC0B39">
        <w:rPr>
          <w:rFonts w:ascii="Times New Roman" w:hAnsi="Times New Roman" w:cs="Times New Roman"/>
          <w:b/>
          <w:bCs/>
          <w:sz w:val="24"/>
          <w:szCs w:val="24"/>
          <w:lang w:val="sq-AL"/>
        </w:rPr>
        <w:t xml:space="preserve">                                                                               </w:t>
      </w:r>
    </w:p>
    <w:sectPr w:rsidR="0039184E" w:rsidRPr="00CC0B39" w:rsidSect="00DF11A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0289A" w14:textId="77777777" w:rsidR="001D1DA9" w:rsidRDefault="001D1DA9" w:rsidP="00D913E6">
      <w:pPr>
        <w:spacing w:after="0" w:line="240" w:lineRule="auto"/>
      </w:pPr>
      <w:r>
        <w:separator/>
      </w:r>
    </w:p>
  </w:endnote>
  <w:endnote w:type="continuationSeparator" w:id="0">
    <w:p w14:paraId="0CE6CE00" w14:textId="77777777" w:rsidR="001D1DA9" w:rsidRDefault="001D1DA9" w:rsidP="00D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92915"/>
      <w:docPartObj>
        <w:docPartGallery w:val="Page Numbers (Bottom of Page)"/>
        <w:docPartUnique/>
      </w:docPartObj>
    </w:sdtPr>
    <w:sdtEndPr>
      <w:rPr>
        <w:noProof/>
      </w:rPr>
    </w:sdtEndPr>
    <w:sdtContent>
      <w:p w14:paraId="49DAF744" w14:textId="16821C10" w:rsidR="005E1131" w:rsidRDefault="005E1131" w:rsidP="00F821CE">
        <w:pPr>
          <w:pStyle w:val="Footer"/>
        </w:pPr>
        <w:r>
          <w:t xml:space="preserve">                                                                                  </w:t>
        </w:r>
        <w:r>
          <w:fldChar w:fldCharType="begin"/>
        </w:r>
        <w:r>
          <w:instrText>PAGE   \* MERGEFORMAT</w:instrText>
        </w:r>
        <w:r>
          <w:fldChar w:fldCharType="separate"/>
        </w:r>
        <w:r w:rsidR="00F32E4D" w:rsidRPr="00F32E4D">
          <w:rPr>
            <w:noProof/>
            <w:lang w:val="sq-AL"/>
          </w:rPr>
          <w:t>15</w:t>
        </w:r>
        <w:r>
          <w:rPr>
            <w:noProof/>
          </w:rPr>
          <w:fldChar w:fldCharType="end"/>
        </w:r>
      </w:p>
    </w:sdtContent>
  </w:sdt>
  <w:p w14:paraId="73B3F178" w14:textId="77777777" w:rsidR="005E1131" w:rsidRDefault="005E1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548D2" w14:textId="77777777" w:rsidR="001D1DA9" w:rsidRDefault="001D1DA9" w:rsidP="00D913E6">
      <w:pPr>
        <w:spacing w:after="0" w:line="240" w:lineRule="auto"/>
      </w:pPr>
      <w:r>
        <w:separator/>
      </w:r>
    </w:p>
  </w:footnote>
  <w:footnote w:type="continuationSeparator" w:id="0">
    <w:p w14:paraId="146B3CFA" w14:textId="77777777" w:rsidR="001D1DA9" w:rsidRDefault="001D1DA9" w:rsidP="00D91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E49"/>
    <w:multiLevelType w:val="multilevel"/>
    <w:tmpl w:val="539E6D6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01E972C6"/>
    <w:multiLevelType w:val="hybridMultilevel"/>
    <w:tmpl w:val="EE643B58"/>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33D77B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450E5F"/>
    <w:multiLevelType w:val="multilevel"/>
    <w:tmpl w:val="38A0D8A2"/>
    <w:lvl w:ilvl="0">
      <w:start w:val="1"/>
      <w:numFmt w:val="decimal"/>
      <w:lvlText w:val="%1."/>
      <w:lvlJc w:val="left"/>
      <w:pPr>
        <w:ind w:left="720" w:hanging="360"/>
      </w:pPr>
      <w:rPr>
        <w:rFonts w:hint="default"/>
      </w:rPr>
    </w:lvl>
    <w:lvl w:ilvl="1">
      <w:start w:val="1"/>
      <w:numFmt w:val="decimal"/>
      <w:isLgl/>
      <w:lvlText w:val="%1.%2"/>
      <w:lvlJc w:val="left"/>
      <w:pPr>
        <w:ind w:left="37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4B12B32"/>
    <w:multiLevelType w:val="multilevel"/>
    <w:tmpl w:val="BCA0F97E"/>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5">
    <w:nsid w:val="084F6FC8"/>
    <w:multiLevelType w:val="multilevel"/>
    <w:tmpl w:val="2E221454"/>
    <w:lvl w:ilvl="0">
      <w:start w:val="1"/>
      <w:numFmt w:val="decimal"/>
      <w:lvlText w:val="%1."/>
      <w:lvlJc w:val="left"/>
      <w:pPr>
        <w:ind w:left="720" w:hanging="360"/>
      </w:pPr>
      <w:rPr>
        <w:b w:val="0"/>
      </w:rPr>
    </w:lvl>
    <w:lvl w:ilvl="1">
      <w:start w:val="1"/>
      <w:numFmt w:val="lowerLetter"/>
      <w:lvlText w:val="%2)"/>
      <w:lvlJc w:val="left"/>
      <w:pPr>
        <w:ind w:left="1152" w:hanging="432"/>
      </w:pPr>
      <w:rPr>
        <w:rFonts w:ascii="Book Antiqua" w:eastAsiaTheme="minorHAnsi" w:hAnsi="Book Antiqua" w:cs="Times New Roman"/>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10A37252"/>
    <w:multiLevelType w:val="hybridMultilevel"/>
    <w:tmpl w:val="FB9A0F4C"/>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2CA72BD"/>
    <w:multiLevelType w:val="hybridMultilevel"/>
    <w:tmpl w:val="E098A23E"/>
    <w:lvl w:ilvl="0" w:tplc="C9B251EC">
      <w:start w:val="1"/>
      <w:numFmt w:val="decimal"/>
      <w:lvlText w:val="%1."/>
      <w:lvlJc w:val="left"/>
      <w:pPr>
        <w:ind w:left="720" w:hanging="360"/>
      </w:pPr>
      <w:rPr>
        <w:rFonts w:hint="default"/>
        <w:color w:val="auto"/>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57E390B"/>
    <w:multiLevelType w:val="multilevel"/>
    <w:tmpl w:val="7CEE22CC"/>
    <w:lvl w:ilvl="0">
      <w:start w:val="1"/>
      <w:numFmt w:val="decimal"/>
      <w:lvlText w:val="%1."/>
      <w:lvlJc w:val="left"/>
      <w:pPr>
        <w:ind w:left="360" w:hanging="360"/>
      </w:pPr>
    </w:lvl>
    <w:lvl w:ilvl="1">
      <w:start w:val="1"/>
      <w:numFmt w:val="lowerLetter"/>
      <w:lvlText w:val="%2)"/>
      <w:lvlJc w:val="left"/>
      <w:pPr>
        <w:ind w:left="792" w:hanging="432"/>
      </w:pPr>
      <w:rPr>
        <w:rFonts w:ascii="Book Antiqua" w:eastAsiaTheme="minorHAnsi" w:hAnsi="Book Antiqu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376C4E"/>
    <w:multiLevelType w:val="multilevel"/>
    <w:tmpl w:val="2BE8C5EE"/>
    <w:lvl w:ilvl="0">
      <w:start w:val="23"/>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923D25"/>
    <w:multiLevelType w:val="multilevel"/>
    <w:tmpl w:val="E6C4A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29B43E8"/>
    <w:multiLevelType w:val="hybridMultilevel"/>
    <w:tmpl w:val="69DEC6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4D4228E"/>
    <w:multiLevelType w:val="multilevel"/>
    <w:tmpl w:val="CD802C1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nsid w:val="25C52578"/>
    <w:multiLevelType w:val="multilevel"/>
    <w:tmpl w:val="50DED7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A27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D34EFA"/>
    <w:multiLevelType w:val="hybridMultilevel"/>
    <w:tmpl w:val="5FB88A2E"/>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F075866"/>
    <w:multiLevelType w:val="hybridMultilevel"/>
    <w:tmpl w:val="9E0E1C1E"/>
    <w:lvl w:ilvl="0" w:tplc="041C000F">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2F976DC8"/>
    <w:multiLevelType w:val="hybridMultilevel"/>
    <w:tmpl w:val="D4FE9360"/>
    <w:lvl w:ilvl="0" w:tplc="041C000F">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3F90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BF5337"/>
    <w:multiLevelType w:val="hybridMultilevel"/>
    <w:tmpl w:val="38D24AA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36B207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956574"/>
    <w:multiLevelType w:val="hybridMultilevel"/>
    <w:tmpl w:val="A8A44400"/>
    <w:lvl w:ilvl="0" w:tplc="205481FA">
      <w:start w:val="1"/>
      <w:numFmt w:val="decimal"/>
      <w:lvlText w:val="%1."/>
      <w:lvlJc w:val="left"/>
      <w:pPr>
        <w:ind w:left="430" w:hanging="360"/>
      </w:pPr>
      <w:rPr>
        <w:rFonts w:hint="default"/>
        <w:b w:val="0"/>
      </w:rPr>
    </w:lvl>
    <w:lvl w:ilvl="1" w:tplc="041C0019" w:tentative="1">
      <w:start w:val="1"/>
      <w:numFmt w:val="lowerLetter"/>
      <w:lvlText w:val="%2."/>
      <w:lvlJc w:val="left"/>
      <w:pPr>
        <w:ind w:left="1150" w:hanging="360"/>
      </w:pPr>
    </w:lvl>
    <w:lvl w:ilvl="2" w:tplc="041C001B" w:tentative="1">
      <w:start w:val="1"/>
      <w:numFmt w:val="lowerRoman"/>
      <w:lvlText w:val="%3."/>
      <w:lvlJc w:val="right"/>
      <w:pPr>
        <w:ind w:left="1870" w:hanging="180"/>
      </w:pPr>
    </w:lvl>
    <w:lvl w:ilvl="3" w:tplc="041C000F" w:tentative="1">
      <w:start w:val="1"/>
      <w:numFmt w:val="decimal"/>
      <w:lvlText w:val="%4."/>
      <w:lvlJc w:val="left"/>
      <w:pPr>
        <w:ind w:left="2590" w:hanging="360"/>
      </w:pPr>
    </w:lvl>
    <w:lvl w:ilvl="4" w:tplc="041C0019" w:tentative="1">
      <w:start w:val="1"/>
      <w:numFmt w:val="lowerLetter"/>
      <w:lvlText w:val="%5."/>
      <w:lvlJc w:val="left"/>
      <w:pPr>
        <w:ind w:left="3310" w:hanging="360"/>
      </w:pPr>
    </w:lvl>
    <w:lvl w:ilvl="5" w:tplc="041C001B" w:tentative="1">
      <w:start w:val="1"/>
      <w:numFmt w:val="lowerRoman"/>
      <w:lvlText w:val="%6."/>
      <w:lvlJc w:val="right"/>
      <w:pPr>
        <w:ind w:left="4030" w:hanging="180"/>
      </w:pPr>
    </w:lvl>
    <w:lvl w:ilvl="6" w:tplc="041C000F" w:tentative="1">
      <w:start w:val="1"/>
      <w:numFmt w:val="decimal"/>
      <w:lvlText w:val="%7."/>
      <w:lvlJc w:val="left"/>
      <w:pPr>
        <w:ind w:left="4750" w:hanging="360"/>
      </w:pPr>
    </w:lvl>
    <w:lvl w:ilvl="7" w:tplc="041C0019" w:tentative="1">
      <w:start w:val="1"/>
      <w:numFmt w:val="lowerLetter"/>
      <w:lvlText w:val="%8."/>
      <w:lvlJc w:val="left"/>
      <w:pPr>
        <w:ind w:left="5470" w:hanging="360"/>
      </w:pPr>
    </w:lvl>
    <w:lvl w:ilvl="8" w:tplc="041C001B" w:tentative="1">
      <w:start w:val="1"/>
      <w:numFmt w:val="lowerRoman"/>
      <w:lvlText w:val="%9."/>
      <w:lvlJc w:val="right"/>
      <w:pPr>
        <w:ind w:left="6190" w:hanging="180"/>
      </w:pPr>
    </w:lvl>
  </w:abstractNum>
  <w:abstractNum w:abstractNumId="22">
    <w:nsid w:val="3AFE5F83"/>
    <w:multiLevelType w:val="multilevel"/>
    <w:tmpl w:val="E6C4A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0A370D2"/>
    <w:multiLevelType w:val="multilevel"/>
    <w:tmpl w:val="0B54D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C44EC1"/>
    <w:multiLevelType w:val="multilevel"/>
    <w:tmpl w:val="13F4BCF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42E228D8"/>
    <w:multiLevelType w:val="hybridMultilevel"/>
    <w:tmpl w:val="B87CDB48"/>
    <w:lvl w:ilvl="0" w:tplc="041C000F">
      <w:start w:val="1"/>
      <w:numFmt w:val="decimal"/>
      <w:lvlText w:val="%1."/>
      <w:lvlJc w:val="left"/>
      <w:pPr>
        <w:ind w:left="360" w:hanging="36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6">
    <w:nsid w:val="47374B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0563C6"/>
    <w:multiLevelType w:val="multilevel"/>
    <w:tmpl w:val="8B9A2C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Book Antiqua" w:eastAsiaTheme="minorHAnsi" w:hAnsi="Book Antiqua"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F8B5745"/>
    <w:multiLevelType w:val="multilevel"/>
    <w:tmpl w:val="86CEEC1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51805D74"/>
    <w:multiLevelType w:val="multilevel"/>
    <w:tmpl w:val="EC424A9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nsid w:val="536F1800"/>
    <w:multiLevelType w:val="hybridMultilevel"/>
    <w:tmpl w:val="F6F827F6"/>
    <w:lvl w:ilvl="0" w:tplc="041C000F">
      <w:start w:val="1"/>
      <w:numFmt w:val="decimal"/>
      <w:lvlText w:val="%1."/>
      <w:lvlJc w:val="left"/>
      <w:pPr>
        <w:ind w:left="360" w:hanging="36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
    <w:nsid w:val="53CC7835"/>
    <w:multiLevelType w:val="multilevel"/>
    <w:tmpl w:val="B322AF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72443E9"/>
    <w:multiLevelType w:val="hybridMultilevel"/>
    <w:tmpl w:val="E724DF1A"/>
    <w:lvl w:ilvl="0" w:tplc="041C000F">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7CB5008"/>
    <w:multiLevelType w:val="multilevel"/>
    <w:tmpl w:val="02E69744"/>
    <w:lvl w:ilvl="0">
      <w:start w:val="1"/>
      <w:numFmt w:val="decimal"/>
      <w:lvlText w:val="%1."/>
      <w:lvlJc w:val="left"/>
      <w:pPr>
        <w:ind w:left="360" w:hanging="360"/>
      </w:pPr>
      <w:rPr>
        <w:rFonts w:ascii="Arial" w:eastAsiaTheme="minorHAnsi" w:hAnsi="Arial" w:cs="Arial"/>
        <w:b w:val="0"/>
      </w:rPr>
    </w:lvl>
    <w:lvl w:ilvl="1">
      <w:start w:val="1"/>
      <w:numFmt w:val="lowerLetter"/>
      <w:lvlText w:val="%2)"/>
      <w:lvlJc w:val="left"/>
      <w:pPr>
        <w:ind w:left="972" w:hanging="432"/>
      </w:pPr>
      <w:rPr>
        <w:rFonts w:ascii="Book Antiqua" w:eastAsiaTheme="minorHAnsi" w:hAnsi="Book Antiqua"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BB580B"/>
    <w:multiLevelType w:val="multilevel"/>
    <w:tmpl w:val="E00853B0"/>
    <w:lvl w:ilvl="0">
      <w:start w:val="5"/>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5">
    <w:nsid w:val="5BFA480C"/>
    <w:multiLevelType w:val="hybridMultilevel"/>
    <w:tmpl w:val="F19A48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F9108EB"/>
    <w:multiLevelType w:val="hybridMultilevel"/>
    <w:tmpl w:val="F7BEB4C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625B7E64"/>
    <w:multiLevelType w:val="hybridMultilevel"/>
    <w:tmpl w:val="561E15A6"/>
    <w:lvl w:ilvl="0" w:tplc="041C000F">
      <w:start w:val="1"/>
      <w:numFmt w:val="decimal"/>
      <w:lvlText w:val="%1."/>
      <w:lvlJc w:val="left"/>
      <w:pPr>
        <w:ind w:left="450" w:hanging="360"/>
      </w:pPr>
      <w:rPr>
        <w:rFonts w:hint="default"/>
      </w:r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38">
    <w:nsid w:val="66396674"/>
    <w:multiLevelType w:val="multilevel"/>
    <w:tmpl w:val="7716EA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B3D4218"/>
    <w:multiLevelType w:val="hybridMultilevel"/>
    <w:tmpl w:val="80D632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6D8025D6"/>
    <w:multiLevelType w:val="hybridMultilevel"/>
    <w:tmpl w:val="24227EEC"/>
    <w:lvl w:ilvl="0" w:tplc="6AAA9E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1">
    <w:nsid w:val="6E8D734C"/>
    <w:multiLevelType w:val="hybridMultilevel"/>
    <w:tmpl w:val="E12298E0"/>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6FCD61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45463"/>
    <w:multiLevelType w:val="multilevel"/>
    <w:tmpl w:val="E6C4A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6B009BC"/>
    <w:multiLevelType w:val="multilevel"/>
    <w:tmpl w:val="2D8809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nsid w:val="77C225CC"/>
    <w:multiLevelType w:val="multilevel"/>
    <w:tmpl w:val="5D0C2376"/>
    <w:lvl w:ilvl="0">
      <w:start w:val="1"/>
      <w:numFmt w:val="decimal"/>
      <w:lvlText w:val="%1."/>
      <w:lvlJc w:val="left"/>
      <w:pPr>
        <w:ind w:left="450" w:hanging="360"/>
      </w:pPr>
      <w:rPr>
        <w:b w:val="0"/>
      </w:rPr>
    </w:lvl>
    <w:lvl w:ilvl="1">
      <w:start w:val="1"/>
      <w:numFmt w:val="lowerLetter"/>
      <w:lvlText w:val="%2)"/>
      <w:lvlJc w:val="left"/>
      <w:pPr>
        <w:ind w:left="882" w:hanging="432"/>
      </w:pPr>
      <w:rPr>
        <w:rFonts w:ascii="Book Antiqua" w:eastAsiaTheme="minorHAnsi" w:hAnsi="Book Antiqua" w:cs="Times New Roman"/>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46">
    <w:nsid w:val="7C384BCF"/>
    <w:multiLevelType w:val="multilevel"/>
    <w:tmpl w:val="0B9A58FA"/>
    <w:lvl w:ilvl="0">
      <w:start w:val="1"/>
      <w:numFmt w:val="decimal"/>
      <w:lvlText w:val="%1."/>
      <w:lvlJc w:val="left"/>
      <w:pPr>
        <w:ind w:left="360" w:hanging="360"/>
      </w:pPr>
      <w:rPr>
        <w:rFonts w:ascii="Arial" w:eastAsiaTheme="minorHAnsi" w:hAnsi="Arial" w:cs="Arial"/>
        <w:b w:val="0"/>
      </w:rPr>
    </w:lvl>
    <w:lvl w:ilvl="1">
      <w:start w:val="1"/>
      <w:numFmt w:val="lowerLetter"/>
      <w:lvlText w:val="%2)"/>
      <w:lvlJc w:val="left"/>
      <w:pPr>
        <w:ind w:left="792" w:hanging="432"/>
      </w:pPr>
      <w:rPr>
        <w:rFonts w:ascii="Book Antiqua" w:eastAsiaTheme="minorHAnsi" w:hAnsi="Book Antiqu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93B87"/>
    <w:multiLevelType w:val="hybridMultilevel"/>
    <w:tmpl w:val="6164AB2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5"/>
  </w:num>
  <w:num w:numId="2">
    <w:abstractNumId w:val="46"/>
  </w:num>
  <w:num w:numId="3">
    <w:abstractNumId w:val="8"/>
  </w:num>
  <w:num w:numId="4">
    <w:abstractNumId w:val="5"/>
  </w:num>
  <w:num w:numId="5">
    <w:abstractNumId w:val="22"/>
  </w:num>
  <w:num w:numId="6">
    <w:abstractNumId w:val="33"/>
  </w:num>
  <w:num w:numId="7">
    <w:abstractNumId w:val="27"/>
  </w:num>
  <w:num w:numId="8">
    <w:abstractNumId w:val="2"/>
  </w:num>
  <w:num w:numId="9">
    <w:abstractNumId w:val="9"/>
  </w:num>
  <w:num w:numId="10">
    <w:abstractNumId w:val="32"/>
  </w:num>
  <w:num w:numId="11">
    <w:abstractNumId w:val="17"/>
  </w:num>
  <w:num w:numId="12">
    <w:abstractNumId w:val="16"/>
  </w:num>
  <w:num w:numId="13">
    <w:abstractNumId w:val="21"/>
  </w:num>
  <w:num w:numId="14">
    <w:abstractNumId w:val="7"/>
  </w:num>
  <w:num w:numId="15">
    <w:abstractNumId w:val="6"/>
  </w:num>
  <w:num w:numId="16">
    <w:abstractNumId w:val="41"/>
  </w:num>
  <w:num w:numId="17">
    <w:abstractNumId w:val="1"/>
  </w:num>
  <w:num w:numId="18">
    <w:abstractNumId w:val="34"/>
  </w:num>
  <w:num w:numId="19">
    <w:abstractNumId w:val="3"/>
  </w:num>
  <w:num w:numId="20">
    <w:abstractNumId w:val="19"/>
  </w:num>
  <w:num w:numId="21">
    <w:abstractNumId w:val="36"/>
  </w:num>
  <w:num w:numId="22">
    <w:abstractNumId w:val="29"/>
  </w:num>
  <w:num w:numId="23">
    <w:abstractNumId w:val="44"/>
  </w:num>
  <w:num w:numId="24">
    <w:abstractNumId w:val="31"/>
  </w:num>
  <w:num w:numId="25">
    <w:abstractNumId w:val="28"/>
  </w:num>
  <w:num w:numId="26">
    <w:abstractNumId w:val="38"/>
  </w:num>
  <w:num w:numId="27">
    <w:abstractNumId w:val="4"/>
  </w:num>
  <w:num w:numId="28">
    <w:abstractNumId w:val="10"/>
  </w:num>
  <w:num w:numId="29">
    <w:abstractNumId w:val="43"/>
  </w:num>
  <w:num w:numId="30">
    <w:abstractNumId w:val="30"/>
  </w:num>
  <w:num w:numId="31">
    <w:abstractNumId w:val="20"/>
  </w:num>
  <w:num w:numId="32">
    <w:abstractNumId w:val="26"/>
  </w:num>
  <w:num w:numId="33">
    <w:abstractNumId w:val="12"/>
  </w:num>
  <w:num w:numId="34">
    <w:abstractNumId w:val="18"/>
  </w:num>
  <w:num w:numId="35">
    <w:abstractNumId w:val="14"/>
  </w:num>
  <w:num w:numId="36">
    <w:abstractNumId w:val="42"/>
  </w:num>
  <w:num w:numId="37">
    <w:abstractNumId w:val="25"/>
  </w:num>
  <w:num w:numId="38">
    <w:abstractNumId w:val="15"/>
  </w:num>
  <w:num w:numId="39">
    <w:abstractNumId w:val="35"/>
  </w:num>
  <w:num w:numId="40">
    <w:abstractNumId w:val="23"/>
  </w:num>
  <w:num w:numId="41">
    <w:abstractNumId w:val="13"/>
  </w:num>
  <w:num w:numId="42">
    <w:abstractNumId w:val="37"/>
  </w:num>
  <w:num w:numId="43">
    <w:abstractNumId w:val="39"/>
  </w:num>
  <w:num w:numId="44">
    <w:abstractNumId w:val="11"/>
  </w:num>
  <w:num w:numId="45">
    <w:abstractNumId w:val="47"/>
  </w:num>
  <w:num w:numId="46">
    <w:abstractNumId w:val="24"/>
  </w:num>
  <w:num w:numId="47">
    <w:abstractNumId w:val="0"/>
  </w:num>
  <w:num w:numId="4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E4"/>
    <w:rsid w:val="00005B65"/>
    <w:rsid w:val="000063B8"/>
    <w:rsid w:val="000165F5"/>
    <w:rsid w:val="00021667"/>
    <w:rsid w:val="0002301C"/>
    <w:rsid w:val="00023A0F"/>
    <w:rsid w:val="00030509"/>
    <w:rsid w:val="00035FB7"/>
    <w:rsid w:val="00042958"/>
    <w:rsid w:val="000438B4"/>
    <w:rsid w:val="00046C9D"/>
    <w:rsid w:val="00046E50"/>
    <w:rsid w:val="00046EA7"/>
    <w:rsid w:val="00050707"/>
    <w:rsid w:val="00052985"/>
    <w:rsid w:val="00053D22"/>
    <w:rsid w:val="00056985"/>
    <w:rsid w:val="00057D00"/>
    <w:rsid w:val="00057FEA"/>
    <w:rsid w:val="00062304"/>
    <w:rsid w:val="0006287D"/>
    <w:rsid w:val="0006387D"/>
    <w:rsid w:val="00066877"/>
    <w:rsid w:val="00071D6E"/>
    <w:rsid w:val="00081A4E"/>
    <w:rsid w:val="00081BB6"/>
    <w:rsid w:val="0008303A"/>
    <w:rsid w:val="00083774"/>
    <w:rsid w:val="000851BD"/>
    <w:rsid w:val="00092069"/>
    <w:rsid w:val="00094089"/>
    <w:rsid w:val="000A04D4"/>
    <w:rsid w:val="000A1A06"/>
    <w:rsid w:val="000A526B"/>
    <w:rsid w:val="000B43BE"/>
    <w:rsid w:val="000B6108"/>
    <w:rsid w:val="000D2ACB"/>
    <w:rsid w:val="000D4103"/>
    <w:rsid w:val="000D5E82"/>
    <w:rsid w:val="000D6225"/>
    <w:rsid w:val="000D6513"/>
    <w:rsid w:val="000E62BB"/>
    <w:rsid w:val="000E7076"/>
    <w:rsid w:val="000F047E"/>
    <w:rsid w:val="000F0977"/>
    <w:rsid w:val="000F0D00"/>
    <w:rsid w:val="000F3247"/>
    <w:rsid w:val="000F35DC"/>
    <w:rsid w:val="000F3D82"/>
    <w:rsid w:val="000F4971"/>
    <w:rsid w:val="00100088"/>
    <w:rsid w:val="00102273"/>
    <w:rsid w:val="00104E99"/>
    <w:rsid w:val="0010543D"/>
    <w:rsid w:val="00111590"/>
    <w:rsid w:val="0012125A"/>
    <w:rsid w:val="001234E5"/>
    <w:rsid w:val="00125A4E"/>
    <w:rsid w:val="001321CB"/>
    <w:rsid w:val="00132EA8"/>
    <w:rsid w:val="0013541D"/>
    <w:rsid w:val="00137865"/>
    <w:rsid w:val="00137FAA"/>
    <w:rsid w:val="0014067F"/>
    <w:rsid w:val="00140AC5"/>
    <w:rsid w:val="0014506C"/>
    <w:rsid w:val="00146025"/>
    <w:rsid w:val="001469DF"/>
    <w:rsid w:val="00147209"/>
    <w:rsid w:val="001474C2"/>
    <w:rsid w:val="0015417B"/>
    <w:rsid w:val="00161323"/>
    <w:rsid w:val="001633C0"/>
    <w:rsid w:val="00166F85"/>
    <w:rsid w:val="00172684"/>
    <w:rsid w:val="0017448A"/>
    <w:rsid w:val="00174F04"/>
    <w:rsid w:val="001800B0"/>
    <w:rsid w:val="00180787"/>
    <w:rsid w:val="001814D9"/>
    <w:rsid w:val="00181EB5"/>
    <w:rsid w:val="00181F2C"/>
    <w:rsid w:val="001831AA"/>
    <w:rsid w:val="00186655"/>
    <w:rsid w:val="00191093"/>
    <w:rsid w:val="00192CD0"/>
    <w:rsid w:val="00194A6E"/>
    <w:rsid w:val="0019756E"/>
    <w:rsid w:val="00197B03"/>
    <w:rsid w:val="001A24C4"/>
    <w:rsid w:val="001A49C7"/>
    <w:rsid w:val="001A6B0B"/>
    <w:rsid w:val="001B49BD"/>
    <w:rsid w:val="001B5C04"/>
    <w:rsid w:val="001C31F7"/>
    <w:rsid w:val="001C3411"/>
    <w:rsid w:val="001D15E4"/>
    <w:rsid w:val="001D1D55"/>
    <w:rsid w:val="001D1D9C"/>
    <w:rsid w:val="001D1DA9"/>
    <w:rsid w:val="001D2A0F"/>
    <w:rsid w:val="001D2D82"/>
    <w:rsid w:val="001D3301"/>
    <w:rsid w:val="001D7059"/>
    <w:rsid w:val="001E1DD5"/>
    <w:rsid w:val="001E29E4"/>
    <w:rsid w:val="001E3B12"/>
    <w:rsid w:val="001E6B28"/>
    <w:rsid w:val="001E7CAF"/>
    <w:rsid w:val="001F395C"/>
    <w:rsid w:val="001F468E"/>
    <w:rsid w:val="001F4D5E"/>
    <w:rsid w:val="001F5209"/>
    <w:rsid w:val="001F5A41"/>
    <w:rsid w:val="0020098E"/>
    <w:rsid w:val="00203340"/>
    <w:rsid w:val="0020402E"/>
    <w:rsid w:val="00214509"/>
    <w:rsid w:val="00214B51"/>
    <w:rsid w:val="002156BC"/>
    <w:rsid w:val="00220162"/>
    <w:rsid w:val="002223E9"/>
    <w:rsid w:val="0022473C"/>
    <w:rsid w:val="0022577C"/>
    <w:rsid w:val="0023022D"/>
    <w:rsid w:val="002324F0"/>
    <w:rsid w:val="0023349A"/>
    <w:rsid w:val="00233BB8"/>
    <w:rsid w:val="00236B6F"/>
    <w:rsid w:val="00237B2E"/>
    <w:rsid w:val="00240153"/>
    <w:rsid w:val="002429AF"/>
    <w:rsid w:val="002441E6"/>
    <w:rsid w:val="002455B1"/>
    <w:rsid w:val="002466FC"/>
    <w:rsid w:val="00246D50"/>
    <w:rsid w:val="00251623"/>
    <w:rsid w:val="00262D77"/>
    <w:rsid w:val="0026576D"/>
    <w:rsid w:val="00272C01"/>
    <w:rsid w:val="0027489C"/>
    <w:rsid w:val="00274C12"/>
    <w:rsid w:val="00282403"/>
    <w:rsid w:val="00286FAE"/>
    <w:rsid w:val="00291E1E"/>
    <w:rsid w:val="00293602"/>
    <w:rsid w:val="00293ED5"/>
    <w:rsid w:val="00295FA8"/>
    <w:rsid w:val="002A208F"/>
    <w:rsid w:val="002A24B4"/>
    <w:rsid w:val="002A2E8B"/>
    <w:rsid w:val="002A4940"/>
    <w:rsid w:val="002A4DCE"/>
    <w:rsid w:val="002B1BA0"/>
    <w:rsid w:val="002B755F"/>
    <w:rsid w:val="002C4D19"/>
    <w:rsid w:val="002C4D94"/>
    <w:rsid w:val="002C5B7A"/>
    <w:rsid w:val="002D00BD"/>
    <w:rsid w:val="002D0C01"/>
    <w:rsid w:val="002D4EAE"/>
    <w:rsid w:val="002D7A7D"/>
    <w:rsid w:val="002E0460"/>
    <w:rsid w:val="002F0E75"/>
    <w:rsid w:val="002F3969"/>
    <w:rsid w:val="002F674A"/>
    <w:rsid w:val="00300B10"/>
    <w:rsid w:val="003018CC"/>
    <w:rsid w:val="003039C4"/>
    <w:rsid w:val="00305F60"/>
    <w:rsid w:val="00315C2E"/>
    <w:rsid w:val="00322080"/>
    <w:rsid w:val="00325DDF"/>
    <w:rsid w:val="00325FBC"/>
    <w:rsid w:val="003272C9"/>
    <w:rsid w:val="00330B4D"/>
    <w:rsid w:val="003348CC"/>
    <w:rsid w:val="00336241"/>
    <w:rsid w:val="00346D61"/>
    <w:rsid w:val="00355677"/>
    <w:rsid w:val="003617BB"/>
    <w:rsid w:val="00366F0E"/>
    <w:rsid w:val="00367C86"/>
    <w:rsid w:val="0037066A"/>
    <w:rsid w:val="00373531"/>
    <w:rsid w:val="00377149"/>
    <w:rsid w:val="0038702D"/>
    <w:rsid w:val="0039184E"/>
    <w:rsid w:val="00391B95"/>
    <w:rsid w:val="00394BFA"/>
    <w:rsid w:val="00395659"/>
    <w:rsid w:val="003A19CE"/>
    <w:rsid w:val="003A5AB6"/>
    <w:rsid w:val="003A708E"/>
    <w:rsid w:val="003B4365"/>
    <w:rsid w:val="003B76A9"/>
    <w:rsid w:val="003D2D76"/>
    <w:rsid w:val="003D31AF"/>
    <w:rsid w:val="003D4B28"/>
    <w:rsid w:val="003D5CEA"/>
    <w:rsid w:val="003D737A"/>
    <w:rsid w:val="003D7BD1"/>
    <w:rsid w:val="003E15F0"/>
    <w:rsid w:val="003E16E6"/>
    <w:rsid w:val="003E3022"/>
    <w:rsid w:val="003E4160"/>
    <w:rsid w:val="003E477A"/>
    <w:rsid w:val="003E59E6"/>
    <w:rsid w:val="003E7A91"/>
    <w:rsid w:val="003F388F"/>
    <w:rsid w:val="003F5B43"/>
    <w:rsid w:val="003F5D27"/>
    <w:rsid w:val="003F62CE"/>
    <w:rsid w:val="003F648F"/>
    <w:rsid w:val="003F6984"/>
    <w:rsid w:val="003F7074"/>
    <w:rsid w:val="00413E39"/>
    <w:rsid w:val="0041526E"/>
    <w:rsid w:val="004238CD"/>
    <w:rsid w:val="00432272"/>
    <w:rsid w:val="00432425"/>
    <w:rsid w:val="00435521"/>
    <w:rsid w:val="004355B2"/>
    <w:rsid w:val="00443C5B"/>
    <w:rsid w:val="004442DC"/>
    <w:rsid w:val="00446502"/>
    <w:rsid w:val="0045010E"/>
    <w:rsid w:val="00454C6F"/>
    <w:rsid w:val="00461399"/>
    <w:rsid w:val="00461990"/>
    <w:rsid w:val="004645D1"/>
    <w:rsid w:val="004674E1"/>
    <w:rsid w:val="0046751A"/>
    <w:rsid w:val="0047405B"/>
    <w:rsid w:val="00474DFE"/>
    <w:rsid w:val="00474E0E"/>
    <w:rsid w:val="0047760E"/>
    <w:rsid w:val="00486E37"/>
    <w:rsid w:val="00487753"/>
    <w:rsid w:val="0048785D"/>
    <w:rsid w:val="004909FB"/>
    <w:rsid w:val="004A3489"/>
    <w:rsid w:val="004A3C95"/>
    <w:rsid w:val="004A6B88"/>
    <w:rsid w:val="004B5ED3"/>
    <w:rsid w:val="004B6C59"/>
    <w:rsid w:val="004C0A9F"/>
    <w:rsid w:val="004C2C2A"/>
    <w:rsid w:val="004C640B"/>
    <w:rsid w:val="004C6D4A"/>
    <w:rsid w:val="004C704D"/>
    <w:rsid w:val="004D49FA"/>
    <w:rsid w:val="004D507A"/>
    <w:rsid w:val="004D5A5B"/>
    <w:rsid w:val="004D78AC"/>
    <w:rsid w:val="004E195F"/>
    <w:rsid w:val="004E1B88"/>
    <w:rsid w:val="004E3577"/>
    <w:rsid w:val="004E39C5"/>
    <w:rsid w:val="004E5B75"/>
    <w:rsid w:val="004F5410"/>
    <w:rsid w:val="004F55F0"/>
    <w:rsid w:val="004F5970"/>
    <w:rsid w:val="00502933"/>
    <w:rsid w:val="00505E0E"/>
    <w:rsid w:val="00512439"/>
    <w:rsid w:val="00513912"/>
    <w:rsid w:val="00515A67"/>
    <w:rsid w:val="0052014A"/>
    <w:rsid w:val="00523006"/>
    <w:rsid w:val="00524E73"/>
    <w:rsid w:val="00525868"/>
    <w:rsid w:val="005259CD"/>
    <w:rsid w:val="005307CB"/>
    <w:rsid w:val="005319AB"/>
    <w:rsid w:val="00532070"/>
    <w:rsid w:val="005337F4"/>
    <w:rsid w:val="00534613"/>
    <w:rsid w:val="005346AD"/>
    <w:rsid w:val="00536B9F"/>
    <w:rsid w:val="00537AB0"/>
    <w:rsid w:val="00543C4E"/>
    <w:rsid w:val="00545232"/>
    <w:rsid w:val="00552E00"/>
    <w:rsid w:val="00553A13"/>
    <w:rsid w:val="00554F7F"/>
    <w:rsid w:val="00566C57"/>
    <w:rsid w:val="00566D4C"/>
    <w:rsid w:val="0056712F"/>
    <w:rsid w:val="00567199"/>
    <w:rsid w:val="00567E51"/>
    <w:rsid w:val="0057047C"/>
    <w:rsid w:val="005737B1"/>
    <w:rsid w:val="005738FB"/>
    <w:rsid w:val="005748B4"/>
    <w:rsid w:val="00581B50"/>
    <w:rsid w:val="00581EEE"/>
    <w:rsid w:val="00582002"/>
    <w:rsid w:val="00592AE9"/>
    <w:rsid w:val="00593E9E"/>
    <w:rsid w:val="0059424A"/>
    <w:rsid w:val="005A296D"/>
    <w:rsid w:val="005A44A3"/>
    <w:rsid w:val="005A47E9"/>
    <w:rsid w:val="005A5CB9"/>
    <w:rsid w:val="005B1243"/>
    <w:rsid w:val="005B300F"/>
    <w:rsid w:val="005B7A75"/>
    <w:rsid w:val="005C0F95"/>
    <w:rsid w:val="005C179C"/>
    <w:rsid w:val="005C24EC"/>
    <w:rsid w:val="005C4E71"/>
    <w:rsid w:val="005C5DBD"/>
    <w:rsid w:val="005C750F"/>
    <w:rsid w:val="005C7EF3"/>
    <w:rsid w:val="005D16C9"/>
    <w:rsid w:val="005D38A6"/>
    <w:rsid w:val="005D4336"/>
    <w:rsid w:val="005E0E96"/>
    <w:rsid w:val="005E1131"/>
    <w:rsid w:val="005E3D48"/>
    <w:rsid w:val="005E4388"/>
    <w:rsid w:val="005E6750"/>
    <w:rsid w:val="005E6E6C"/>
    <w:rsid w:val="005E7302"/>
    <w:rsid w:val="005F0A20"/>
    <w:rsid w:val="005F2A35"/>
    <w:rsid w:val="005F7B6B"/>
    <w:rsid w:val="0060070F"/>
    <w:rsid w:val="006039A6"/>
    <w:rsid w:val="006068E9"/>
    <w:rsid w:val="00610C32"/>
    <w:rsid w:val="00613C2E"/>
    <w:rsid w:val="006142EC"/>
    <w:rsid w:val="00614E27"/>
    <w:rsid w:val="006172B1"/>
    <w:rsid w:val="00620BA1"/>
    <w:rsid w:val="006213A8"/>
    <w:rsid w:val="00625E06"/>
    <w:rsid w:val="00630629"/>
    <w:rsid w:val="00632461"/>
    <w:rsid w:val="00637506"/>
    <w:rsid w:val="00641CC1"/>
    <w:rsid w:val="0064205A"/>
    <w:rsid w:val="00647AE0"/>
    <w:rsid w:val="00647BC6"/>
    <w:rsid w:val="00650AF8"/>
    <w:rsid w:val="00655CC2"/>
    <w:rsid w:val="00656F07"/>
    <w:rsid w:val="00657CAC"/>
    <w:rsid w:val="006604B8"/>
    <w:rsid w:val="006647EB"/>
    <w:rsid w:val="0066684C"/>
    <w:rsid w:val="006726B4"/>
    <w:rsid w:val="006804B7"/>
    <w:rsid w:val="006804BB"/>
    <w:rsid w:val="006815C1"/>
    <w:rsid w:val="00682DFD"/>
    <w:rsid w:val="00684B10"/>
    <w:rsid w:val="00684B6E"/>
    <w:rsid w:val="00684BBF"/>
    <w:rsid w:val="00685A97"/>
    <w:rsid w:val="00690843"/>
    <w:rsid w:val="00692E63"/>
    <w:rsid w:val="0069336F"/>
    <w:rsid w:val="006A303B"/>
    <w:rsid w:val="006A35F1"/>
    <w:rsid w:val="006A633F"/>
    <w:rsid w:val="006A7638"/>
    <w:rsid w:val="006A7B1D"/>
    <w:rsid w:val="006B21D8"/>
    <w:rsid w:val="006B30FE"/>
    <w:rsid w:val="006B51F8"/>
    <w:rsid w:val="006C0F45"/>
    <w:rsid w:val="006C3619"/>
    <w:rsid w:val="006C588F"/>
    <w:rsid w:val="006C7162"/>
    <w:rsid w:val="006D23F5"/>
    <w:rsid w:val="006D2540"/>
    <w:rsid w:val="006D48D9"/>
    <w:rsid w:val="006D7B3C"/>
    <w:rsid w:val="006E1137"/>
    <w:rsid w:val="006E3C4F"/>
    <w:rsid w:val="006E4680"/>
    <w:rsid w:val="006F4426"/>
    <w:rsid w:val="006F5D03"/>
    <w:rsid w:val="006F627C"/>
    <w:rsid w:val="00703F01"/>
    <w:rsid w:val="00706135"/>
    <w:rsid w:val="00706877"/>
    <w:rsid w:val="0071280D"/>
    <w:rsid w:val="007136BE"/>
    <w:rsid w:val="007145D1"/>
    <w:rsid w:val="007155A4"/>
    <w:rsid w:val="00720364"/>
    <w:rsid w:val="0072199F"/>
    <w:rsid w:val="00721A81"/>
    <w:rsid w:val="00726204"/>
    <w:rsid w:val="007272F1"/>
    <w:rsid w:val="00727BE3"/>
    <w:rsid w:val="00727FBF"/>
    <w:rsid w:val="007354DE"/>
    <w:rsid w:val="00737410"/>
    <w:rsid w:val="00737EC0"/>
    <w:rsid w:val="007402B4"/>
    <w:rsid w:val="00740EF5"/>
    <w:rsid w:val="0074211D"/>
    <w:rsid w:val="0074305B"/>
    <w:rsid w:val="00747102"/>
    <w:rsid w:val="007511E4"/>
    <w:rsid w:val="0075248D"/>
    <w:rsid w:val="007553E3"/>
    <w:rsid w:val="00756E86"/>
    <w:rsid w:val="0076180D"/>
    <w:rsid w:val="00767560"/>
    <w:rsid w:val="0077001F"/>
    <w:rsid w:val="00773434"/>
    <w:rsid w:val="00774144"/>
    <w:rsid w:val="00780177"/>
    <w:rsid w:val="00787585"/>
    <w:rsid w:val="00791960"/>
    <w:rsid w:val="00792CB0"/>
    <w:rsid w:val="007934F4"/>
    <w:rsid w:val="00795C19"/>
    <w:rsid w:val="007A034F"/>
    <w:rsid w:val="007A6171"/>
    <w:rsid w:val="007A76BE"/>
    <w:rsid w:val="007B5CDB"/>
    <w:rsid w:val="007B5F5D"/>
    <w:rsid w:val="007B683A"/>
    <w:rsid w:val="007B779F"/>
    <w:rsid w:val="007C45F9"/>
    <w:rsid w:val="007D1511"/>
    <w:rsid w:val="007D18D1"/>
    <w:rsid w:val="007D4B64"/>
    <w:rsid w:val="007D6E70"/>
    <w:rsid w:val="007D7CB0"/>
    <w:rsid w:val="007E2448"/>
    <w:rsid w:val="007E3F05"/>
    <w:rsid w:val="007E5F8F"/>
    <w:rsid w:val="007F0705"/>
    <w:rsid w:val="007F3027"/>
    <w:rsid w:val="007F50E1"/>
    <w:rsid w:val="00800865"/>
    <w:rsid w:val="00805A41"/>
    <w:rsid w:val="0081328D"/>
    <w:rsid w:val="00813395"/>
    <w:rsid w:val="008134BE"/>
    <w:rsid w:val="008240B9"/>
    <w:rsid w:val="00825F17"/>
    <w:rsid w:val="00830B89"/>
    <w:rsid w:val="00832F49"/>
    <w:rsid w:val="00841415"/>
    <w:rsid w:val="008445B6"/>
    <w:rsid w:val="008472B5"/>
    <w:rsid w:val="008476D6"/>
    <w:rsid w:val="008510C0"/>
    <w:rsid w:val="008521B2"/>
    <w:rsid w:val="00854941"/>
    <w:rsid w:val="00855381"/>
    <w:rsid w:val="00855941"/>
    <w:rsid w:val="0085671D"/>
    <w:rsid w:val="00865881"/>
    <w:rsid w:val="008725A9"/>
    <w:rsid w:val="008735D9"/>
    <w:rsid w:val="008771F1"/>
    <w:rsid w:val="008814EE"/>
    <w:rsid w:val="00881CD3"/>
    <w:rsid w:val="008832D8"/>
    <w:rsid w:val="00883DEE"/>
    <w:rsid w:val="00885C1D"/>
    <w:rsid w:val="00887752"/>
    <w:rsid w:val="00890860"/>
    <w:rsid w:val="00891A5E"/>
    <w:rsid w:val="00891F3E"/>
    <w:rsid w:val="00893BD8"/>
    <w:rsid w:val="00895877"/>
    <w:rsid w:val="008958E5"/>
    <w:rsid w:val="008A353D"/>
    <w:rsid w:val="008A7BE0"/>
    <w:rsid w:val="008B019C"/>
    <w:rsid w:val="008B1D19"/>
    <w:rsid w:val="008B7370"/>
    <w:rsid w:val="008C14A4"/>
    <w:rsid w:val="008C2D69"/>
    <w:rsid w:val="008C5614"/>
    <w:rsid w:val="008C76C7"/>
    <w:rsid w:val="008D1C51"/>
    <w:rsid w:val="008D2162"/>
    <w:rsid w:val="008D3582"/>
    <w:rsid w:val="008E209E"/>
    <w:rsid w:val="008E36C5"/>
    <w:rsid w:val="008E4641"/>
    <w:rsid w:val="008E5602"/>
    <w:rsid w:val="008E6029"/>
    <w:rsid w:val="008E79A1"/>
    <w:rsid w:val="008F32BA"/>
    <w:rsid w:val="008F3B88"/>
    <w:rsid w:val="008F3C20"/>
    <w:rsid w:val="008F5B26"/>
    <w:rsid w:val="008F69B0"/>
    <w:rsid w:val="00902D94"/>
    <w:rsid w:val="00903DF5"/>
    <w:rsid w:val="00905DC5"/>
    <w:rsid w:val="00906714"/>
    <w:rsid w:val="009107BB"/>
    <w:rsid w:val="0091165E"/>
    <w:rsid w:val="0091305A"/>
    <w:rsid w:val="00914584"/>
    <w:rsid w:val="00915799"/>
    <w:rsid w:val="0091671A"/>
    <w:rsid w:val="0092493F"/>
    <w:rsid w:val="00933DB4"/>
    <w:rsid w:val="0093478F"/>
    <w:rsid w:val="0093524B"/>
    <w:rsid w:val="00936F0E"/>
    <w:rsid w:val="00937DE9"/>
    <w:rsid w:val="00941110"/>
    <w:rsid w:val="00943ABC"/>
    <w:rsid w:val="00952746"/>
    <w:rsid w:val="00954EDD"/>
    <w:rsid w:val="0095585C"/>
    <w:rsid w:val="00972B65"/>
    <w:rsid w:val="00977D1D"/>
    <w:rsid w:val="0098039C"/>
    <w:rsid w:val="00980C86"/>
    <w:rsid w:val="009838FF"/>
    <w:rsid w:val="00991331"/>
    <w:rsid w:val="009A2B7C"/>
    <w:rsid w:val="009A38CC"/>
    <w:rsid w:val="009B0D78"/>
    <w:rsid w:val="009B14F3"/>
    <w:rsid w:val="009B16E4"/>
    <w:rsid w:val="009B2A1A"/>
    <w:rsid w:val="009B3D64"/>
    <w:rsid w:val="009B54DB"/>
    <w:rsid w:val="009B6B6C"/>
    <w:rsid w:val="009B6D24"/>
    <w:rsid w:val="009D27DE"/>
    <w:rsid w:val="009D39B9"/>
    <w:rsid w:val="009D3D95"/>
    <w:rsid w:val="009D53B5"/>
    <w:rsid w:val="009E32E9"/>
    <w:rsid w:val="009E7ABF"/>
    <w:rsid w:val="009E7D63"/>
    <w:rsid w:val="009F3FD7"/>
    <w:rsid w:val="009F55FF"/>
    <w:rsid w:val="00A00165"/>
    <w:rsid w:val="00A026FA"/>
    <w:rsid w:val="00A039D5"/>
    <w:rsid w:val="00A05679"/>
    <w:rsid w:val="00A11FD6"/>
    <w:rsid w:val="00A144DC"/>
    <w:rsid w:val="00A15D82"/>
    <w:rsid w:val="00A172E3"/>
    <w:rsid w:val="00A20833"/>
    <w:rsid w:val="00A21153"/>
    <w:rsid w:val="00A232A8"/>
    <w:rsid w:val="00A2613B"/>
    <w:rsid w:val="00A27B82"/>
    <w:rsid w:val="00A30D70"/>
    <w:rsid w:val="00A314A4"/>
    <w:rsid w:val="00A3156B"/>
    <w:rsid w:val="00A31CE1"/>
    <w:rsid w:val="00A32F50"/>
    <w:rsid w:val="00A339A9"/>
    <w:rsid w:val="00A34311"/>
    <w:rsid w:val="00A34345"/>
    <w:rsid w:val="00A3505F"/>
    <w:rsid w:val="00A3559A"/>
    <w:rsid w:val="00A502F5"/>
    <w:rsid w:val="00A50C9F"/>
    <w:rsid w:val="00A5547A"/>
    <w:rsid w:val="00A56E75"/>
    <w:rsid w:val="00A60236"/>
    <w:rsid w:val="00A632C5"/>
    <w:rsid w:val="00A65E05"/>
    <w:rsid w:val="00A65F2E"/>
    <w:rsid w:val="00A66E33"/>
    <w:rsid w:val="00A73E83"/>
    <w:rsid w:val="00A74D78"/>
    <w:rsid w:val="00A7609A"/>
    <w:rsid w:val="00A82CAD"/>
    <w:rsid w:val="00A82F26"/>
    <w:rsid w:val="00A834CB"/>
    <w:rsid w:val="00A83CC8"/>
    <w:rsid w:val="00A83DC0"/>
    <w:rsid w:val="00A84EA6"/>
    <w:rsid w:val="00A850DC"/>
    <w:rsid w:val="00A85D04"/>
    <w:rsid w:val="00A864C3"/>
    <w:rsid w:val="00A91397"/>
    <w:rsid w:val="00A96AC1"/>
    <w:rsid w:val="00A97157"/>
    <w:rsid w:val="00AA441B"/>
    <w:rsid w:val="00AB678C"/>
    <w:rsid w:val="00AC1366"/>
    <w:rsid w:val="00AC3D61"/>
    <w:rsid w:val="00AD00C5"/>
    <w:rsid w:val="00AD1AF3"/>
    <w:rsid w:val="00AD2654"/>
    <w:rsid w:val="00AD57F8"/>
    <w:rsid w:val="00AD6656"/>
    <w:rsid w:val="00AD711A"/>
    <w:rsid w:val="00AD7F33"/>
    <w:rsid w:val="00AE33C8"/>
    <w:rsid w:val="00AE36AF"/>
    <w:rsid w:val="00AE37C9"/>
    <w:rsid w:val="00AE55FC"/>
    <w:rsid w:val="00AE777E"/>
    <w:rsid w:val="00AF2829"/>
    <w:rsid w:val="00AF441D"/>
    <w:rsid w:val="00AF4A71"/>
    <w:rsid w:val="00B0451C"/>
    <w:rsid w:val="00B0461B"/>
    <w:rsid w:val="00B07449"/>
    <w:rsid w:val="00B10114"/>
    <w:rsid w:val="00B10A40"/>
    <w:rsid w:val="00B14399"/>
    <w:rsid w:val="00B14F62"/>
    <w:rsid w:val="00B1778F"/>
    <w:rsid w:val="00B21BE0"/>
    <w:rsid w:val="00B27229"/>
    <w:rsid w:val="00B30E25"/>
    <w:rsid w:val="00B32D60"/>
    <w:rsid w:val="00B33312"/>
    <w:rsid w:val="00B333C0"/>
    <w:rsid w:val="00B3361C"/>
    <w:rsid w:val="00B3493B"/>
    <w:rsid w:val="00B35C95"/>
    <w:rsid w:val="00B3602B"/>
    <w:rsid w:val="00B36E12"/>
    <w:rsid w:val="00B400B5"/>
    <w:rsid w:val="00B44EF6"/>
    <w:rsid w:val="00B54456"/>
    <w:rsid w:val="00B603A7"/>
    <w:rsid w:val="00B627F5"/>
    <w:rsid w:val="00B63563"/>
    <w:rsid w:val="00B70D2F"/>
    <w:rsid w:val="00B72482"/>
    <w:rsid w:val="00B724E7"/>
    <w:rsid w:val="00B72AD2"/>
    <w:rsid w:val="00B74137"/>
    <w:rsid w:val="00B75EE2"/>
    <w:rsid w:val="00B762FB"/>
    <w:rsid w:val="00B7687C"/>
    <w:rsid w:val="00B80E44"/>
    <w:rsid w:val="00B82E8F"/>
    <w:rsid w:val="00B849E1"/>
    <w:rsid w:val="00B85FE8"/>
    <w:rsid w:val="00B860B6"/>
    <w:rsid w:val="00B87CCD"/>
    <w:rsid w:val="00B96892"/>
    <w:rsid w:val="00B9744F"/>
    <w:rsid w:val="00BA06F5"/>
    <w:rsid w:val="00BA121A"/>
    <w:rsid w:val="00BA2784"/>
    <w:rsid w:val="00BA53B2"/>
    <w:rsid w:val="00BB05ED"/>
    <w:rsid w:val="00BB2723"/>
    <w:rsid w:val="00BB2D77"/>
    <w:rsid w:val="00BB536C"/>
    <w:rsid w:val="00BB67A6"/>
    <w:rsid w:val="00BC14A0"/>
    <w:rsid w:val="00BC2711"/>
    <w:rsid w:val="00BC309F"/>
    <w:rsid w:val="00BD011F"/>
    <w:rsid w:val="00BD11FA"/>
    <w:rsid w:val="00BD27E4"/>
    <w:rsid w:val="00BD511F"/>
    <w:rsid w:val="00BD5CB2"/>
    <w:rsid w:val="00BE60B7"/>
    <w:rsid w:val="00BE692C"/>
    <w:rsid w:val="00BF070C"/>
    <w:rsid w:val="00C0082C"/>
    <w:rsid w:val="00C00DEE"/>
    <w:rsid w:val="00C05073"/>
    <w:rsid w:val="00C053CA"/>
    <w:rsid w:val="00C135B0"/>
    <w:rsid w:val="00C144A0"/>
    <w:rsid w:val="00C21ACC"/>
    <w:rsid w:val="00C26158"/>
    <w:rsid w:val="00C27CD3"/>
    <w:rsid w:val="00C300D8"/>
    <w:rsid w:val="00C333A9"/>
    <w:rsid w:val="00C37ABF"/>
    <w:rsid w:val="00C405D0"/>
    <w:rsid w:val="00C4521F"/>
    <w:rsid w:val="00C45625"/>
    <w:rsid w:val="00C45ABE"/>
    <w:rsid w:val="00C542BA"/>
    <w:rsid w:val="00C563EB"/>
    <w:rsid w:val="00C56873"/>
    <w:rsid w:val="00C63E89"/>
    <w:rsid w:val="00C63EAB"/>
    <w:rsid w:val="00C652DD"/>
    <w:rsid w:val="00C70571"/>
    <w:rsid w:val="00C70EB4"/>
    <w:rsid w:val="00C71624"/>
    <w:rsid w:val="00C72D1D"/>
    <w:rsid w:val="00C741B0"/>
    <w:rsid w:val="00C74DEB"/>
    <w:rsid w:val="00C751F8"/>
    <w:rsid w:val="00C75D92"/>
    <w:rsid w:val="00C813EC"/>
    <w:rsid w:val="00C81A62"/>
    <w:rsid w:val="00C820A8"/>
    <w:rsid w:val="00C83F4E"/>
    <w:rsid w:val="00C868D8"/>
    <w:rsid w:val="00C9034F"/>
    <w:rsid w:val="00C91B03"/>
    <w:rsid w:val="00C923C9"/>
    <w:rsid w:val="00C92B4E"/>
    <w:rsid w:val="00C93F5A"/>
    <w:rsid w:val="00C950FF"/>
    <w:rsid w:val="00CA0794"/>
    <w:rsid w:val="00CA13F6"/>
    <w:rsid w:val="00CA2C0C"/>
    <w:rsid w:val="00CA4A02"/>
    <w:rsid w:val="00CA4A4A"/>
    <w:rsid w:val="00CA4ED7"/>
    <w:rsid w:val="00CA66CF"/>
    <w:rsid w:val="00CB10D6"/>
    <w:rsid w:val="00CB71D1"/>
    <w:rsid w:val="00CC0B39"/>
    <w:rsid w:val="00CC28F2"/>
    <w:rsid w:val="00CC741D"/>
    <w:rsid w:val="00CD002F"/>
    <w:rsid w:val="00CD5226"/>
    <w:rsid w:val="00CD6858"/>
    <w:rsid w:val="00CE1B82"/>
    <w:rsid w:val="00CE5432"/>
    <w:rsid w:val="00CE67C0"/>
    <w:rsid w:val="00CF3150"/>
    <w:rsid w:val="00CF31F6"/>
    <w:rsid w:val="00CF68D2"/>
    <w:rsid w:val="00CF7EC3"/>
    <w:rsid w:val="00D00181"/>
    <w:rsid w:val="00D01423"/>
    <w:rsid w:val="00D01A8E"/>
    <w:rsid w:val="00D038B9"/>
    <w:rsid w:val="00D03CFA"/>
    <w:rsid w:val="00D054D1"/>
    <w:rsid w:val="00D0591F"/>
    <w:rsid w:val="00D06FB8"/>
    <w:rsid w:val="00D10523"/>
    <w:rsid w:val="00D13DAF"/>
    <w:rsid w:val="00D17FD2"/>
    <w:rsid w:val="00D2017A"/>
    <w:rsid w:val="00D2158C"/>
    <w:rsid w:val="00D3155F"/>
    <w:rsid w:val="00D320F9"/>
    <w:rsid w:val="00D34AD2"/>
    <w:rsid w:val="00D36285"/>
    <w:rsid w:val="00D36ABA"/>
    <w:rsid w:val="00D41181"/>
    <w:rsid w:val="00D4268F"/>
    <w:rsid w:val="00D44F97"/>
    <w:rsid w:val="00D507C7"/>
    <w:rsid w:val="00D529D9"/>
    <w:rsid w:val="00D60484"/>
    <w:rsid w:val="00D62BE0"/>
    <w:rsid w:val="00D77813"/>
    <w:rsid w:val="00D80579"/>
    <w:rsid w:val="00D81898"/>
    <w:rsid w:val="00D81FA1"/>
    <w:rsid w:val="00D843D2"/>
    <w:rsid w:val="00D86ED2"/>
    <w:rsid w:val="00D913E6"/>
    <w:rsid w:val="00D92C40"/>
    <w:rsid w:val="00D92D5A"/>
    <w:rsid w:val="00D95E28"/>
    <w:rsid w:val="00DA33FD"/>
    <w:rsid w:val="00DA46C8"/>
    <w:rsid w:val="00DB2CC1"/>
    <w:rsid w:val="00DB30EC"/>
    <w:rsid w:val="00DB78F3"/>
    <w:rsid w:val="00DC2502"/>
    <w:rsid w:val="00DC5064"/>
    <w:rsid w:val="00DC5E29"/>
    <w:rsid w:val="00DC7121"/>
    <w:rsid w:val="00DD09BA"/>
    <w:rsid w:val="00DD3E92"/>
    <w:rsid w:val="00DD49D2"/>
    <w:rsid w:val="00DE1136"/>
    <w:rsid w:val="00DE1B1B"/>
    <w:rsid w:val="00DE35F8"/>
    <w:rsid w:val="00DE3C9B"/>
    <w:rsid w:val="00DE4B24"/>
    <w:rsid w:val="00DF05AB"/>
    <w:rsid w:val="00DF11A7"/>
    <w:rsid w:val="00E0270A"/>
    <w:rsid w:val="00E02CCC"/>
    <w:rsid w:val="00E05C60"/>
    <w:rsid w:val="00E068BC"/>
    <w:rsid w:val="00E12C49"/>
    <w:rsid w:val="00E140C3"/>
    <w:rsid w:val="00E22693"/>
    <w:rsid w:val="00E22E7F"/>
    <w:rsid w:val="00E23F1B"/>
    <w:rsid w:val="00E24CE7"/>
    <w:rsid w:val="00E252EC"/>
    <w:rsid w:val="00E267C0"/>
    <w:rsid w:val="00E26FDD"/>
    <w:rsid w:val="00E301D0"/>
    <w:rsid w:val="00E30FBA"/>
    <w:rsid w:val="00E329AA"/>
    <w:rsid w:val="00E34CA2"/>
    <w:rsid w:val="00E40D35"/>
    <w:rsid w:val="00E4352F"/>
    <w:rsid w:val="00E4359B"/>
    <w:rsid w:val="00E439E7"/>
    <w:rsid w:val="00E44779"/>
    <w:rsid w:val="00E50B32"/>
    <w:rsid w:val="00E51112"/>
    <w:rsid w:val="00E52C49"/>
    <w:rsid w:val="00E53577"/>
    <w:rsid w:val="00E60DBF"/>
    <w:rsid w:val="00E61E4D"/>
    <w:rsid w:val="00E62698"/>
    <w:rsid w:val="00E65475"/>
    <w:rsid w:val="00E70FCA"/>
    <w:rsid w:val="00E7164E"/>
    <w:rsid w:val="00E7187B"/>
    <w:rsid w:val="00E766D5"/>
    <w:rsid w:val="00E83167"/>
    <w:rsid w:val="00E906B9"/>
    <w:rsid w:val="00E91511"/>
    <w:rsid w:val="00E94DFB"/>
    <w:rsid w:val="00E97A19"/>
    <w:rsid w:val="00EA66C1"/>
    <w:rsid w:val="00EA7F0D"/>
    <w:rsid w:val="00EB500A"/>
    <w:rsid w:val="00EB6A91"/>
    <w:rsid w:val="00EC0DD0"/>
    <w:rsid w:val="00EC17FD"/>
    <w:rsid w:val="00EC64B3"/>
    <w:rsid w:val="00EC7417"/>
    <w:rsid w:val="00ED1638"/>
    <w:rsid w:val="00ED19A2"/>
    <w:rsid w:val="00ED6389"/>
    <w:rsid w:val="00EE13BC"/>
    <w:rsid w:val="00EE490A"/>
    <w:rsid w:val="00EE674B"/>
    <w:rsid w:val="00EF0ED1"/>
    <w:rsid w:val="00F03CE2"/>
    <w:rsid w:val="00F053D9"/>
    <w:rsid w:val="00F064B3"/>
    <w:rsid w:val="00F14144"/>
    <w:rsid w:val="00F14CFF"/>
    <w:rsid w:val="00F17AB7"/>
    <w:rsid w:val="00F30480"/>
    <w:rsid w:val="00F32293"/>
    <w:rsid w:val="00F3265A"/>
    <w:rsid w:val="00F32806"/>
    <w:rsid w:val="00F32E4D"/>
    <w:rsid w:val="00F34DE8"/>
    <w:rsid w:val="00F40E99"/>
    <w:rsid w:val="00F46734"/>
    <w:rsid w:val="00F47C24"/>
    <w:rsid w:val="00F47F48"/>
    <w:rsid w:val="00F53579"/>
    <w:rsid w:val="00F53D23"/>
    <w:rsid w:val="00F70F8D"/>
    <w:rsid w:val="00F75B41"/>
    <w:rsid w:val="00F77074"/>
    <w:rsid w:val="00F821CE"/>
    <w:rsid w:val="00F91A28"/>
    <w:rsid w:val="00F93DE5"/>
    <w:rsid w:val="00FA05BC"/>
    <w:rsid w:val="00FA35E8"/>
    <w:rsid w:val="00FA5B22"/>
    <w:rsid w:val="00FA6F11"/>
    <w:rsid w:val="00FB0342"/>
    <w:rsid w:val="00FB1131"/>
    <w:rsid w:val="00FB3362"/>
    <w:rsid w:val="00FB3AD9"/>
    <w:rsid w:val="00FB3F9F"/>
    <w:rsid w:val="00FB5749"/>
    <w:rsid w:val="00FB66A3"/>
    <w:rsid w:val="00FB679F"/>
    <w:rsid w:val="00FC0F6C"/>
    <w:rsid w:val="00FC1824"/>
    <w:rsid w:val="00FC2A98"/>
    <w:rsid w:val="00FC2E2A"/>
    <w:rsid w:val="00FC6B1E"/>
    <w:rsid w:val="00FC79BA"/>
    <w:rsid w:val="00FD34A3"/>
    <w:rsid w:val="00FD3EF0"/>
    <w:rsid w:val="00FD3F3F"/>
    <w:rsid w:val="00FD46A4"/>
    <w:rsid w:val="00FD592F"/>
    <w:rsid w:val="00FD7211"/>
    <w:rsid w:val="00FE30C0"/>
    <w:rsid w:val="00FE31BE"/>
    <w:rsid w:val="00FE5ACB"/>
    <w:rsid w:val="00FF3A02"/>
    <w:rsid w:val="00FF3B1E"/>
    <w:rsid w:val="00FF6B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667"/>
    <w:pPr>
      <w:ind w:left="720"/>
      <w:contextualSpacing/>
    </w:pPr>
  </w:style>
  <w:style w:type="character" w:styleId="CommentReference">
    <w:name w:val="annotation reference"/>
    <w:basedOn w:val="DefaultParagraphFont"/>
    <w:uiPriority w:val="99"/>
    <w:semiHidden/>
    <w:unhideWhenUsed/>
    <w:rsid w:val="0039184E"/>
    <w:rPr>
      <w:sz w:val="16"/>
      <w:szCs w:val="16"/>
    </w:rPr>
  </w:style>
  <w:style w:type="paragraph" w:styleId="CommentText">
    <w:name w:val="annotation text"/>
    <w:basedOn w:val="Normal"/>
    <w:link w:val="CommentTextChar"/>
    <w:uiPriority w:val="99"/>
    <w:semiHidden/>
    <w:unhideWhenUsed/>
    <w:rsid w:val="0039184E"/>
    <w:pPr>
      <w:spacing w:line="240" w:lineRule="auto"/>
    </w:pPr>
    <w:rPr>
      <w:sz w:val="20"/>
      <w:szCs w:val="20"/>
    </w:rPr>
  </w:style>
  <w:style w:type="character" w:customStyle="1" w:styleId="CommentTextChar">
    <w:name w:val="Comment Text Char"/>
    <w:basedOn w:val="DefaultParagraphFont"/>
    <w:link w:val="CommentText"/>
    <w:uiPriority w:val="99"/>
    <w:semiHidden/>
    <w:rsid w:val="0039184E"/>
    <w:rPr>
      <w:sz w:val="20"/>
      <w:szCs w:val="20"/>
    </w:rPr>
  </w:style>
  <w:style w:type="paragraph" w:styleId="BalloonText">
    <w:name w:val="Balloon Text"/>
    <w:basedOn w:val="Normal"/>
    <w:link w:val="BalloonTextChar"/>
    <w:uiPriority w:val="99"/>
    <w:semiHidden/>
    <w:unhideWhenUsed/>
    <w:rsid w:val="0039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4E"/>
    <w:rPr>
      <w:rFonts w:ascii="Tahoma" w:hAnsi="Tahoma" w:cs="Tahoma"/>
      <w:sz w:val="16"/>
      <w:szCs w:val="16"/>
    </w:rPr>
  </w:style>
  <w:style w:type="character" w:styleId="PlaceholderText">
    <w:name w:val="Placeholder Text"/>
    <w:basedOn w:val="DefaultParagraphFont"/>
    <w:uiPriority w:val="99"/>
    <w:semiHidden/>
    <w:rsid w:val="006C0F45"/>
    <w:rPr>
      <w:color w:val="808080"/>
    </w:rPr>
  </w:style>
  <w:style w:type="paragraph" w:styleId="Header">
    <w:name w:val="header"/>
    <w:basedOn w:val="Normal"/>
    <w:link w:val="HeaderChar"/>
    <w:uiPriority w:val="99"/>
    <w:unhideWhenUsed/>
    <w:rsid w:val="00A8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D04"/>
  </w:style>
  <w:style w:type="paragraph" w:styleId="Footer">
    <w:name w:val="footer"/>
    <w:basedOn w:val="Normal"/>
    <w:link w:val="FooterChar"/>
    <w:uiPriority w:val="99"/>
    <w:unhideWhenUsed/>
    <w:rsid w:val="00D9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E6"/>
  </w:style>
  <w:style w:type="character" w:customStyle="1" w:styleId="apple-converted-space">
    <w:name w:val="apple-converted-space"/>
    <w:basedOn w:val="DefaultParagraphFont"/>
    <w:rsid w:val="00523006"/>
  </w:style>
  <w:style w:type="paragraph" w:styleId="CommentSubject">
    <w:name w:val="annotation subject"/>
    <w:basedOn w:val="CommentText"/>
    <w:next w:val="CommentText"/>
    <w:link w:val="CommentSubjectChar"/>
    <w:uiPriority w:val="99"/>
    <w:semiHidden/>
    <w:unhideWhenUsed/>
    <w:rsid w:val="00274C12"/>
    <w:rPr>
      <w:b/>
      <w:bCs/>
    </w:rPr>
  </w:style>
  <w:style w:type="character" w:customStyle="1" w:styleId="CommentSubjectChar">
    <w:name w:val="Comment Subject Char"/>
    <w:basedOn w:val="CommentTextChar"/>
    <w:link w:val="CommentSubject"/>
    <w:uiPriority w:val="99"/>
    <w:semiHidden/>
    <w:rsid w:val="00274C12"/>
    <w:rPr>
      <w:b/>
      <w:bCs/>
      <w:sz w:val="20"/>
      <w:szCs w:val="20"/>
    </w:rPr>
  </w:style>
  <w:style w:type="paragraph" w:customStyle="1" w:styleId="gmail-msolistparagraph">
    <w:name w:val="gmail-msolistparagraph"/>
    <w:basedOn w:val="Normal"/>
    <w:rsid w:val="00D36ABA"/>
    <w:pPr>
      <w:spacing w:before="100" w:beforeAutospacing="1" w:after="100" w:afterAutospacing="1" w:line="240" w:lineRule="auto"/>
    </w:pPr>
    <w:rPr>
      <w:rFonts w:ascii="Calibri" w:eastAsia="Times New Roman" w:hAnsi="Calibri" w:cs="Calibri"/>
      <w:lang w:val="sq-AL" w:eastAsia="sq-AL"/>
    </w:rPr>
  </w:style>
  <w:style w:type="paragraph" w:styleId="NoSpacing">
    <w:name w:val="No Spacing"/>
    <w:uiPriority w:val="1"/>
    <w:qFormat/>
    <w:rsid w:val="009107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667"/>
    <w:pPr>
      <w:ind w:left="720"/>
      <w:contextualSpacing/>
    </w:pPr>
  </w:style>
  <w:style w:type="character" w:styleId="CommentReference">
    <w:name w:val="annotation reference"/>
    <w:basedOn w:val="DefaultParagraphFont"/>
    <w:uiPriority w:val="99"/>
    <w:semiHidden/>
    <w:unhideWhenUsed/>
    <w:rsid w:val="0039184E"/>
    <w:rPr>
      <w:sz w:val="16"/>
      <w:szCs w:val="16"/>
    </w:rPr>
  </w:style>
  <w:style w:type="paragraph" w:styleId="CommentText">
    <w:name w:val="annotation text"/>
    <w:basedOn w:val="Normal"/>
    <w:link w:val="CommentTextChar"/>
    <w:uiPriority w:val="99"/>
    <w:semiHidden/>
    <w:unhideWhenUsed/>
    <w:rsid w:val="0039184E"/>
    <w:pPr>
      <w:spacing w:line="240" w:lineRule="auto"/>
    </w:pPr>
    <w:rPr>
      <w:sz w:val="20"/>
      <w:szCs w:val="20"/>
    </w:rPr>
  </w:style>
  <w:style w:type="character" w:customStyle="1" w:styleId="CommentTextChar">
    <w:name w:val="Comment Text Char"/>
    <w:basedOn w:val="DefaultParagraphFont"/>
    <w:link w:val="CommentText"/>
    <w:uiPriority w:val="99"/>
    <w:semiHidden/>
    <w:rsid w:val="0039184E"/>
    <w:rPr>
      <w:sz w:val="20"/>
      <w:szCs w:val="20"/>
    </w:rPr>
  </w:style>
  <w:style w:type="paragraph" w:styleId="BalloonText">
    <w:name w:val="Balloon Text"/>
    <w:basedOn w:val="Normal"/>
    <w:link w:val="BalloonTextChar"/>
    <w:uiPriority w:val="99"/>
    <w:semiHidden/>
    <w:unhideWhenUsed/>
    <w:rsid w:val="0039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4E"/>
    <w:rPr>
      <w:rFonts w:ascii="Tahoma" w:hAnsi="Tahoma" w:cs="Tahoma"/>
      <w:sz w:val="16"/>
      <w:szCs w:val="16"/>
    </w:rPr>
  </w:style>
  <w:style w:type="character" w:styleId="PlaceholderText">
    <w:name w:val="Placeholder Text"/>
    <w:basedOn w:val="DefaultParagraphFont"/>
    <w:uiPriority w:val="99"/>
    <w:semiHidden/>
    <w:rsid w:val="006C0F45"/>
    <w:rPr>
      <w:color w:val="808080"/>
    </w:rPr>
  </w:style>
  <w:style w:type="paragraph" w:styleId="Header">
    <w:name w:val="header"/>
    <w:basedOn w:val="Normal"/>
    <w:link w:val="HeaderChar"/>
    <w:uiPriority w:val="99"/>
    <w:unhideWhenUsed/>
    <w:rsid w:val="00A8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D04"/>
  </w:style>
  <w:style w:type="paragraph" w:styleId="Footer">
    <w:name w:val="footer"/>
    <w:basedOn w:val="Normal"/>
    <w:link w:val="FooterChar"/>
    <w:uiPriority w:val="99"/>
    <w:unhideWhenUsed/>
    <w:rsid w:val="00D9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E6"/>
  </w:style>
  <w:style w:type="character" w:customStyle="1" w:styleId="apple-converted-space">
    <w:name w:val="apple-converted-space"/>
    <w:basedOn w:val="DefaultParagraphFont"/>
    <w:rsid w:val="00523006"/>
  </w:style>
  <w:style w:type="paragraph" w:styleId="CommentSubject">
    <w:name w:val="annotation subject"/>
    <w:basedOn w:val="CommentText"/>
    <w:next w:val="CommentText"/>
    <w:link w:val="CommentSubjectChar"/>
    <w:uiPriority w:val="99"/>
    <w:semiHidden/>
    <w:unhideWhenUsed/>
    <w:rsid w:val="00274C12"/>
    <w:rPr>
      <w:b/>
      <w:bCs/>
    </w:rPr>
  </w:style>
  <w:style w:type="character" w:customStyle="1" w:styleId="CommentSubjectChar">
    <w:name w:val="Comment Subject Char"/>
    <w:basedOn w:val="CommentTextChar"/>
    <w:link w:val="CommentSubject"/>
    <w:uiPriority w:val="99"/>
    <w:semiHidden/>
    <w:rsid w:val="00274C12"/>
    <w:rPr>
      <w:b/>
      <w:bCs/>
      <w:sz w:val="20"/>
      <w:szCs w:val="20"/>
    </w:rPr>
  </w:style>
  <w:style w:type="paragraph" w:customStyle="1" w:styleId="gmail-msolistparagraph">
    <w:name w:val="gmail-msolistparagraph"/>
    <w:basedOn w:val="Normal"/>
    <w:rsid w:val="00D36ABA"/>
    <w:pPr>
      <w:spacing w:before="100" w:beforeAutospacing="1" w:after="100" w:afterAutospacing="1" w:line="240" w:lineRule="auto"/>
    </w:pPr>
    <w:rPr>
      <w:rFonts w:ascii="Calibri" w:eastAsia="Times New Roman" w:hAnsi="Calibri" w:cs="Calibri"/>
      <w:lang w:val="sq-AL" w:eastAsia="sq-AL"/>
    </w:rPr>
  </w:style>
  <w:style w:type="paragraph" w:styleId="NoSpacing">
    <w:name w:val="No Spacing"/>
    <w:uiPriority w:val="1"/>
    <w:qFormat/>
    <w:rsid w:val="00910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67484">
      <w:bodyDiv w:val="1"/>
      <w:marLeft w:val="0"/>
      <w:marRight w:val="0"/>
      <w:marTop w:val="0"/>
      <w:marBottom w:val="0"/>
      <w:divBdr>
        <w:top w:val="none" w:sz="0" w:space="0" w:color="auto"/>
        <w:left w:val="none" w:sz="0" w:space="0" w:color="auto"/>
        <w:bottom w:val="none" w:sz="0" w:space="0" w:color="auto"/>
        <w:right w:val="none" w:sz="0" w:space="0" w:color="auto"/>
      </w:divBdr>
    </w:div>
    <w:div w:id="785538969">
      <w:bodyDiv w:val="1"/>
      <w:marLeft w:val="0"/>
      <w:marRight w:val="0"/>
      <w:marTop w:val="0"/>
      <w:marBottom w:val="0"/>
      <w:divBdr>
        <w:top w:val="none" w:sz="0" w:space="0" w:color="auto"/>
        <w:left w:val="none" w:sz="0" w:space="0" w:color="auto"/>
        <w:bottom w:val="none" w:sz="0" w:space="0" w:color="auto"/>
        <w:right w:val="none" w:sz="0" w:space="0" w:color="auto"/>
      </w:divBdr>
    </w:div>
    <w:div w:id="997196687">
      <w:bodyDiv w:val="1"/>
      <w:marLeft w:val="0"/>
      <w:marRight w:val="0"/>
      <w:marTop w:val="0"/>
      <w:marBottom w:val="0"/>
      <w:divBdr>
        <w:top w:val="none" w:sz="0" w:space="0" w:color="auto"/>
        <w:left w:val="none" w:sz="0" w:space="0" w:color="auto"/>
        <w:bottom w:val="none" w:sz="0" w:space="0" w:color="auto"/>
        <w:right w:val="none" w:sz="0" w:space="0" w:color="auto"/>
      </w:divBdr>
    </w:div>
    <w:div w:id="1121845407">
      <w:bodyDiv w:val="1"/>
      <w:marLeft w:val="0"/>
      <w:marRight w:val="0"/>
      <w:marTop w:val="0"/>
      <w:marBottom w:val="0"/>
      <w:divBdr>
        <w:top w:val="none" w:sz="0" w:space="0" w:color="auto"/>
        <w:left w:val="none" w:sz="0" w:space="0" w:color="auto"/>
        <w:bottom w:val="none" w:sz="0" w:space="0" w:color="auto"/>
        <w:right w:val="none" w:sz="0" w:space="0" w:color="auto"/>
      </w:divBdr>
    </w:div>
    <w:div w:id="1727297095">
      <w:bodyDiv w:val="1"/>
      <w:marLeft w:val="0"/>
      <w:marRight w:val="0"/>
      <w:marTop w:val="0"/>
      <w:marBottom w:val="0"/>
      <w:divBdr>
        <w:top w:val="none" w:sz="0" w:space="0" w:color="auto"/>
        <w:left w:val="none" w:sz="0" w:space="0" w:color="auto"/>
        <w:bottom w:val="none" w:sz="0" w:space="0" w:color="auto"/>
        <w:right w:val="none" w:sz="0" w:space="0" w:color="auto"/>
      </w:divBdr>
    </w:div>
    <w:div w:id="19189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940FACD5C674E91C9699D9E5CFE8D" ma:contentTypeVersion="4" ma:contentTypeDescription="Create a new document." ma:contentTypeScope="" ma:versionID="7e0963d5c97883efcd3381774c73ed31">
  <xsd:schema xmlns:xsd="http://www.w3.org/2001/XMLSchema" xmlns:xs="http://www.w3.org/2001/XMLSchema" xmlns:p="http://schemas.microsoft.com/office/2006/metadata/properties" xmlns:ns2="82a418e4-173b-45f0-890c-cb0d6f0055c4" targetNamespace="http://schemas.microsoft.com/office/2006/metadata/properties" ma:root="true" ma:fieldsID="56b8c7da5b77cb5fefabbae10f48fb62" ns2:_="">
    <xsd:import namespace="82a418e4-173b-45f0-890c-cb0d6f0055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418e4-173b-45f0-890c-cb0d6f0055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668-48DD-41A4-863B-59CD5094CF7D}">
  <ds:schemaRefs>
    <ds:schemaRef ds:uri="http://schemas.microsoft.com/sharepoint/v3/contenttype/forms"/>
  </ds:schemaRefs>
</ds:datastoreItem>
</file>

<file path=customXml/itemProps2.xml><?xml version="1.0" encoding="utf-8"?>
<ds:datastoreItem xmlns:ds="http://schemas.openxmlformats.org/officeDocument/2006/customXml" ds:itemID="{4A74B876-C4F0-4175-B812-1B11DCB9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9C319-BDBA-4243-B759-FD648C3CE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418e4-173b-45f0-890c-cb0d6f005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38E2C-3CCC-457B-BD5C-50A3DDC7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3676</Words>
  <Characters>20959</Characters>
  <Application>Microsoft Office Word</Application>
  <DocSecurity>0</DocSecurity>
  <Lines>174</Lines>
  <Paragraphs>49</Paragraphs>
  <ScaleCrop>false</ScaleCrop>
  <HeadingPairs>
    <vt:vector size="6" baseType="variant">
      <vt:variant>
        <vt:lpstr>Title</vt:lpstr>
      </vt:variant>
      <vt:variant>
        <vt:i4>1</vt:i4>
      </vt:variant>
      <vt:variant>
        <vt:lpstr>Titull</vt:lpstr>
      </vt:variant>
      <vt:variant>
        <vt:i4>1</vt:i4>
      </vt:variant>
      <vt:variant>
        <vt:lpstr>Konu Başlığı</vt:lpstr>
      </vt:variant>
      <vt:variant>
        <vt:i4>1</vt:i4>
      </vt:variant>
    </vt:vector>
  </HeadingPairs>
  <TitlesOfParts>
    <vt:vector size="3" baseType="lpstr">
      <vt:lpstr/>
      <vt:lpstr/>
      <vt:lpstr/>
    </vt:vector>
  </TitlesOfParts>
  <Company>Microsoft</Company>
  <LinksUpToDate>false</LinksUpToDate>
  <CharactersWithSpaces>24586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Hajdin Ramadani</dc:creator>
  <cp:lastModifiedBy>admin</cp:lastModifiedBy>
  <cp:revision>206</cp:revision>
  <cp:lastPrinted>2018-11-06T12:55:00Z</cp:lastPrinted>
  <dcterms:created xsi:type="dcterms:W3CDTF">2018-11-08T14:41:00Z</dcterms:created>
  <dcterms:modified xsi:type="dcterms:W3CDTF">2018-11-27T08:40:00Z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0x010100A88940FACD5C674E91C9699D9E5CFE8D</vt:lpwstr>
  </property>
</Properties>
</file>